
<file path=[Content_Types].xml><?xml version="1.0" encoding="utf-8"?>
<Types xmlns="http://schemas.openxmlformats.org/package/2006/content-types">
  <Default Extension="bin" ContentType="application/vnd.openxmlformats-officedocument.oleObject"/>
  <Default Extension="vsd" ContentType="application/vnd.visio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751" w:rsidRPr="00846751" w:rsidRDefault="00846751" w:rsidP="00846751">
      <w:pPr>
        <w:ind w:firstLine="0"/>
        <w:jc w:val="center"/>
        <w:rPr>
          <w:b/>
          <w:caps/>
          <w:szCs w:val="28"/>
        </w:rPr>
      </w:pPr>
      <w:r w:rsidRPr="00846751">
        <w:rPr>
          <w:b/>
          <w:szCs w:val="28"/>
        </w:rPr>
        <w:t>Практическое занятие</w:t>
      </w:r>
      <w:r w:rsidRPr="00846751">
        <w:rPr>
          <w:b/>
          <w:caps/>
          <w:szCs w:val="28"/>
        </w:rPr>
        <w:t xml:space="preserve"> 6</w:t>
      </w:r>
    </w:p>
    <w:p w:rsidR="00846751" w:rsidRPr="00846751" w:rsidRDefault="00846751" w:rsidP="00846751">
      <w:pPr>
        <w:ind w:firstLine="0"/>
        <w:jc w:val="center"/>
        <w:rPr>
          <w:b/>
          <w:caps/>
          <w:szCs w:val="28"/>
        </w:rPr>
      </w:pPr>
    </w:p>
    <w:p w:rsidR="00D0288A" w:rsidRPr="00846751" w:rsidRDefault="00846751" w:rsidP="00846751">
      <w:pPr>
        <w:ind w:firstLine="0"/>
        <w:jc w:val="center"/>
        <w:rPr>
          <w:b/>
          <w:szCs w:val="28"/>
        </w:rPr>
      </w:pPr>
      <w:r w:rsidRPr="00846751">
        <w:rPr>
          <w:b/>
          <w:caps/>
          <w:szCs w:val="28"/>
        </w:rPr>
        <w:t>ОПРЕДЕЛЕНИЕ ПОКАЗАТЕЛЕЙ</w:t>
      </w:r>
      <w:r w:rsidRPr="00846751">
        <w:rPr>
          <w:b/>
          <w:caps/>
          <w:sz w:val="24"/>
        </w:rPr>
        <w:t xml:space="preserve"> </w:t>
      </w:r>
      <w:r w:rsidRPr="00846751">
        <w:rPr>
          <w:b/>
          <w:szCs w:val="28"/>
        </w:rPr>
        <w:t xml:space="preserve"> КАЧЕСТВА ЛИНЕЙНЫХ СТАЦИОНАРНЫХ СИСТЕМ</w:t>
      </w:r>
    </w:p>
    <w:p w:rsidR="0068240C" w:rsidRPr="0068240C" w:rsidRDefault="0068240C" w:rsidP="0068240C"/>
    <w:p w:rsidR="00D0288A" w:rsidRDefault="004F16E2" w:rsidP="00D0288A">
      <w:pPr>
        <w:pStyle w:val="ad"/>
        <w:numPr>
          <w:ilvl w:val="0"/>
          <w:numId w:val="16"/>
        </w:numPr>
        <w:suppressAutoHyphens/>
        <w:rPr>
          <w:b/>
        </w:rPr>
      </w:pPr>
      <w:r>
        <w:rPr>
          <w:b/>
        </w:rPr>
        <w:t>Определение установившейся ошибки автоматической системы</w:t>
      </w:r>
    </w:p>
    <w:p w:rsidR="00D0288A" w:rsidRDefault="00D0288A" w:rsidP="005F188A">
      <w:pPr>
        <w:ind w:left="792" w:firstLine="0"/>
        <w:rPr>
          <w:i/>
        </w:rPr>
      </w:pPr>
    </w:p>
    <w:p w:rsidR="00D138B5" w:rsidRPr="00D0288A" w:rsidRDefault="00D2398D" w:rsidP="00D0288A">
      <w:pPr>
        <w:ind w:left="792" w:firstLine="0"/>
        <w:jc w:val="center"/>
        <w:rPr>
          <w:i/>
        </w:rPr>
      </w:pPr>
      <w:r w:rsidRPr="00D2398D">
        <w:rPr>
          <w:b/>
          <w:i/>
        </w:rPr>
        <w:t xml:space="preserve">1.1. </w:t>
      </w:r>
      <w:r w:rsidR="00D138B5" w:rsidRPr="00D2398D">
        <w:rPr>
          <w:b/>
          <w:i/>
        </w:rPr>
        <w:t xml:space="preserve">Повторение основных </w:t>
      </w:r>
      <w:r w:rsidR="00F64631" w:rsidRPr="00D2398D">
        <w:rPr>
          <w:b/>
          <w:i/>
        </w:rPr>
        <w:t>теоретических положений</w:t>
      </w:r>
      <w:r>
        <w:rPr>
          <w:i/>
        </w:rPr>
        <w:t>.</w:t>
      </w:r>
    </w:p>
    <w:p w:rsidR="00842748" w:rsidRDefault="00842748" w:rsidP="00842748"/>
    <w:p w:rsidR="004F16E2" w:rsidRDefault="004F16E2" w:rsidP="004F16E2">
      <w:pPr>
        <w:numPr>
          <w:ilvl w:val="0"/>
          <w:numId w:val="18"/>
        </w:numPr>
        <w:tabs>
          <w:tab w:val="left" w:pos="709"/>
        </w:tabs>
        <w:autoSpaceDE w:val="0"/>
        <w:autoSpaceDN w:val="0"/>
        <w:rPr>
          <w:i/>
        </w:rPr>
      </w:pPr>
      <w:r w:rsidRPr="00467D57">
        <w:rPr>
          <w:i/>
        </w:rPr>
        <w:t>Понятие качества процесса управления или качества АС?</w:t>
      </w:r>
    </w:p>
    <w:p w:rsidR="004F16E2" w:rsidRPr="00467D57" w:rsidRDefault="004F16E2" w:rsidP="004F16E2">
      <w:pPr>
        <w:tabs>
          <w:tab w:val="left" w:pos="709"/>
        </w:tabs>
        <w:ind w:left="1069"/>
        <w:rPr>
          <w:i/>
        </w:rPr>
      </w:pPr>
    </w:p>
    <w:p w:rsidR="004F16E2" w:rsidRDefault="004F16E2" w:rsidP="00D271C4">
      <w:pPr>
        <w:ind w:firstLine="360"/>
      </w:pPr>
      <w:r>
        <w:t>Качество характеризует точность и характер протекания переходных пр</w:t>
      </w:r>
      <w:r>
        <w:t>о</w:t>
      </w:r>
      <w:r>
        <w:t>цессов в АС.</w:t>
      </w:r>
    </w:p>
    <w:p w:rsidR="004F16E2" w:rsidRDefault="004F16E2" w:rsidP="004F16E2">
      <w:pPr>
        <w:ind w:firstLine="360"/>
      </w:pPr>
    </w:p>
    <w:p w:rsidR="004F16E2" w:rsidRDefault="004F16E2" w:rsidP="004F16E2">
      <w:pPr>
        <w:numPr>
          <w:ilvl w:val="0"/>
          <w:numId w:val="18"/>
        </w:numPr>
        <w:tabs>
          <w:tab w:val="left" w:pos="709"/>
        </w:tabs>
        <w:autoSpaceDE w:val="0"/>
        <w:autoSpaceDN w:val="0"/>
        <w:rPr>
          <w:i/>
        </w:rPr>
      </w:pPr>
      <w:r w:rsidRPr="00467D57">
        <w:rPr>
          <w:i/>
        </w:rPr>
        <w:t>Методы оценки качества и критерии качества АС?</w:t>
      </w:r>
    </w:p>
    <w:p w:rsidR="004F16E2" w:rsidRPr="00467D57" w:rsidRDefault="004F16E2" w:rsidP="004F16E2">
      <w:pPr>
        <w:tabs>
          <w:tab w:val="left" w:pos="709"/>
        </w:tabs>
        <w:ind w:left="1069"/>
        <w:rPr>
          <w:i/>
        </w:rPr>
      </w:pPr>
    </w:p>
    <w:p w:rsidR="000D19F0" w:rsidRDefault="004F16E2" w:rsidP="00D271C4">
      <w:r>
        <w:t xml:space="preserve">Качество АС может быть оценено </w:t>
      </w:r>
      <w:r w:rsidRPr="000D19F0">
        <w:rPr>
          <w:i/>
        </w:rPr>
        <w:t>прямыми</w:t>
      </w:r>
      <w:r>
        <w:t xml:space="preserve"> и </w:t>
      </w:r>
      <w:r w:rsidRPr="000D19F0">
        <w:rPr>
          <w:i/>
        </w:rPr>
        <w:t>косвенными</w:t>
      </w:r>
      <w:r>
        <w:t xml:space="preserve"> методами. </w:t>
      </w:r>
    </w:p>
    <w:p w:rsidR="004F16E2" w:rsidRDefault="004F16E2" w:rsidP="00D271C4">
      <w:pPr>
        <w:ind w:firstLine="360"/>
      </w:pPr>
      <w:r>
        <w:t>Критерии качества, полученные при использовании прямых методов, осн</w:t>
      </w:r>
      <w:r>
        <w:t>о</w:t>
      </w:r>
      <w:r>
        <w:t xml:space="preserve">ванных на анализе кривых переходных процессов, называются </w:t>
      </w:r>
      <w:r w:rsidRPr="000D19F0">
        <w:rPr>
          <w:i/>
        </w:rPr>
        <w:t>прямыми</w:t>
      </w:r>
      <w:r>
        <w:t>. К ним относятся:</w:t>
      </w:r>
    </w:p>
    <w:p w:rsidR="004F16E2" w:rsidRDefault="004F16E2" w:rsidP="004F16E2">
      <w:pPr>
        <w:numPr>
          <w:ilvl w:val="1"/>
          <w:numId w:val="17"/>
        </w:numPr>
      </w:pPr>
      <w:r>
        <w:t>время регулирования;</w:t>
      </w:r>
    </w:p>
    <w:p w:rsidR="004F16E2" w:rsidRDefault="004F16E2" w:rsidP="004F16E2">
      <w:pPr>
        <w:numPr>
          <w:ilvl w:val="1"/>
          <w:numId w:val="17"/>
        </w:numPr>
      </w:pPr>
      <w:r>
        <w:t>перерегулирование;</w:t>
      </w:r>
    </w:p>
    <w:p w:rsidR="004F16E2" w:rsidRDefault="004F16E2" w:rsidP="004F16E2">
      <w:pPr>
        <w:numPr>
          <w:ilvl w:val="1"/>
          <w:numId w:val="17"/>
        </w:numPr>
      </w:pPr>
      <w:r>
        <w:t>число колебаний за время регулирования;</w:t>
      </w:r>
    </w:p>
    <w:p w:rsidR="004F16E2" w:rsidRDefault="004F16E2" w:rsidP="004F16E2">
      <w:pPr>
        <w:numPr>
          <w:ilvl w:val="1"/>
          <w:numId w:val="17"/>
        </w:numPr>
      </w:pPr>
      <w:r>
        <w:t xml:space="preserve">время срабатывания; полоса пропускания; </w:t>
      </w:r>
    </w:p>
    <w:p w:rsidR="004F16E2" w:rsidRDefault="004F16E2" w:rsidP="004F16E2">
      <w:pPr>
        <w:numPr>
          <w:ilvl w:val="1"/>
          <w:numId w:val="17"/>
        </w:numPr>
      </w:pPr>
      <w:r>
        <w:t>ошибка в установившемся режиме;</w:t>
      </w:r>
    </w:p>
    <w:p w:rsidR="004F16E2" w:rsidRPr="009A4924" w:rsidRDefault="004F16E2" w:rsidP="004F16E2">
      <w:pPr>
        <w:numPr>
          <w:ilvl w:val="1"/>
          <w:numId w:val="17"/>
        </w:numPr>
      </w:pPr>
      <w:r>
        <w:t>ошибка при воздействии случайных возмущений и т. д.</w:t>
      </w:r>
    </w:p>
    <w:p w:rsidR="009A4924" w:rsidRDefault="009A4924" w:rsidP="009A4924">
      <w:pPr>
        <w:ind w:left="1440" w:firstLine="0"/>
      </w:pPr>
    </w:p>
    <w:p w:rsidR="004F16E2" w:rsidRPr="009A4924" w:rsidRDefault="004F16E2" w:rsidP="004F16E2">
      <w:pPr>
        <w:ind w:firstLine="708"/>
      </w:pPr>
      <w:r w:rsidRPr="000D19F0">
        <w:rPr>
          <w:i/>
        </w:rPr>
        <w:t>Косвенные</w:t>
      </w:r>
      <w:r>
        <w:t xml:space="preserve"> методы оценки качества АС основаны на использовании м</w:t>
      </w:r>
      <w:r>
        <w:t>а</w:t>
      </w:r>
      <w:r>
        <w:t>тематического аппарата при исследовании передаточных функций, частотных характеристик и интегральных оценок.</w:t>
      </w:r>
    </w:p>
    <w:p w:rsidR="009A4924" w:rsidRPr="009A4924" w:rsidRDefault="009A4924" w:rsidP="004F16E2">
      <w:pPr>
        <w:ind w:firstLine="708"/>
      </w:pPr>
    </w:p>
    <w:p w:rsidR="004F16E2" w:rsidRPr="00467D57" w:rsidRDefault="004F16E2" w:rsidP="000D19F0">
      <w:pPr>
        <w:ind w:firstLine="708"/>
      </w:pPr>
      <w:r w:rsidRPr="000D19F0">
        <w:rPr>
          <w:i/>
        </w:rPr>
        <w:t xml:space="preserve">Основным показателем качества АС </w:t>
      </w:r>
      <w:r w:rsidRPr="00467D57">
        <w:t xml:space="preserve">является </w:t>
      </w:r>
      <w:r w:rsidRPr="000D19F0">
        <w:rPr>
          <w:i/>
        </w:rPr>
        <w:t>точность</w:t>
      </w:r>
      <w:r w:rsidRPr="00467D57">
        <w:t xml:space="preserve"> </w:t>
      </w:r>
      <w:r w:rsidRPr="000D19F0">
        <w:rPr>
          <w:i/>
        </w:rPr>
        <w:t>в установи</w:t>
      </w:r>
      <w:r w:rsidRPr="000D19F0">
        <w:rPr>
          <w:i/>
        </w:rPr>
        <w:t>в</w:t>
      </w:r>
      <w:r w:rsidRPr="000D19F0">
        <w:rPr>
          <w:i/>
        </w:rPr>
        <w:t>шемся режиме,</w:t>
      </w:r>
      <w:r w:rsidRPr="00467D57">
        <w:t xml:space="preserve"> которую можно оценить по установившейся ошибке АС при типовом воздействии. В этом случае целесообразно воспользоваться первой предельной теоремой:</w:t>
      </w:r>
    </w:p>
    <w:p w:rsidR="004F16E2" w:rsidRDefault="004F16E2" w:rsidP="004F16E2">
      <w:pPr>
        <w:jc w:val="center"/>
        <w:rPr>
          <w:sz w:val="32"/>
        </w:rPr>
      </w:pPr>
      <w:r w:rsidRPr="00101799">
        <w:rPr>
          <w:position w:val="-16"/>
          <w:sz w:val="32"/>
        </w:rPr>
        <w:object w:dxaOrig="2920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23.25pt" o:ole="">
            <v:imagedata r:id="rId9" o:title=""/>
          </v:shape>
          <o:OLEObject Type="Embed" ProgID="Equation.3" ShapeID="_x0000_i1025" DrawAspect="Content" ObjectID="_1698227032" r:id="rId10"/>
        </w:object>
      </w:r>
    </w:p>
    <w:p w:rsidR="00D0288A" w:rsidRDefault="00D0288A" w:rsidP="00D0288A">
      <w:pPr>
        <w:ind w:left="792" w:firstLine="0"/>
        <w:jc w:val="center"/>
        <w:rPr>
          <w:i/>
        </w:rPr>
      </w:pPr>
    </w:p>
    <w:p w:rsidR="004F16E2" w:rsidRPr="00D2398D" w:rsidRDefault="00D2398D" w:rsidP="00D0288A">
      <w:pPr>
        <w:ind w:left="792" w:firstLine="0"/>
        <w:jc w:val="center"/>
        <w:rPr>
          <w:b/>
          <w:i/>
        </w:rPr>
      </w:pPr>
      <w:r w:rsidRPr="00D2398D">
        <w:rPr>
          <w:b/>
          <w:i/>
        </w:rPr>
        <w:t>1.2. Решение типовой задачи.</w:t>
      </w:r>
    </w:p>
    <w:p w:rsidR="00FC6DDD" w:rsidRPr="009A4924" w:rsidRDefault="000D19F0" w:rsidP="00D2398D">
      <w:pPr>
        <w:pStyle w:val="ad"/>
        <w:tabs>
          <w:tab w:val="left" w:pos="1276"/>
        </w:tabs>
        <w:suppressAutoHyphens/>
        <w:ind w:left="1440" w:firstLine="0"/>
        <w:rPr>
          <w:b/>
        </w:rPr>
      </w:pPr>
      <w:r w:rsidRPr="009A4924">
        <w:rPr>
          <w:b/>
        </w:rPr>
        <w:t>З</w:t>
      </w:r>
      <w:r w:rsidR="004F16E2" w:rsidRPr="009A4924">
        <w:rPr>
          <w:b/>
        </w:rPr>
        <w:t>адач</w:t>
      </w:r>
      <w:r w:rsidRPr="009A4924">
        <w:rPr>
          <w:b/>
        </w:rPr>
        <w:t>а</w:t>
      </w:r>
      <w:r w:rsidR="009A4924">
        <w:rPr>
          <w:b/>
        </w:rPr>
        <w:t xml:space="preserve"> №1</w:t>
      </w:r>
    </w:p>
    <w:p w:rsidR="000D19F0" w:rsidRPr="004F16E2" w:rsidRDefault="000D19F0" w:rsidP="000D19F0">
      <w:pPr>
        <w:pStyle w:val="ad"/>
        <w:suppressAutoHyphens/>
        <w:ind w:left="1440" w:firstLine="0"/>
        <w:rPr>
          <w:b/>
        </w:rPr>
      </w:pPr>
    </w:p>
    <w:p w:rsidR="004F16E2" w:rsidRDefault="004F16E2" w:rsidP="004F16E2">
      <w:pPr>
        <w:ind w:firstLine="708"/>
      </w:pPr>
      <w:r>
        <w:t>Передаточная функция замкнутой следящей АС имеет вид:</w:t>
      </w:r>
    </w:p>
    <w:p w:rsidR="000D19F0" w:rsidRDefault="000D19F0" w:rsidP="004F16E2">
      <w:pPr>
        <w:ind w:firstLine="708"/>
      </w:pPr>
    </w:p>
    <w:p w:rsidR="004F16E2" w:rsidRPr="00CA02B5" w:rsidRDefault="00CA02B5" w:rsidP="004F16E2">
      <w:pPr>
        <w:ind w:firstLine="708"/>
        <w:jc w:val="center"/>
      </w:pPr>
      <m:oMathPara>
        <m:oMath>
          <m:r>
            <w:rPr>
              <w:rFonts w:ascii="Cambria Math" w:hAnsi="Cambria Math"/>
              <w:szCs w:val="28"/>
              <w:lang w:val="en-US"/>
            </w:rPr>
            <m:t>Ф</m:t>
          </m:r>
          <m:d>
            <m:d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</m:d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W(p)</m:t>
              </m:r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1+W(p)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m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Cs w:val="28"/>
                      <w:lang w:val="en-US"/>
                    </w:rPr>
                    <m:t>m</m:t>
                  </m:r>
                </m:sup>
              </m:sSup>
              <m:r>
                <w:rPr>
                  <w:rFonts w:ascii="Cambria Math" w:hAnsi="Cambria Math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m-1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Cs w:val="28"/>
                      <w:lang w:val="en-US"/>
                    </w:rPr>
                    <m:t>m-1</m:t>
                  </m:r>
                </m:sup>
              </m:sSup>
              <m:r>
                <w:rPr>
                  <w:rFonts w:ascii="Cambria Math" w:hAnsi="Cambria Math"/>
                  <w:szCs w:val="28"/>
                  <w:lang w:val="en-US"/>
                </w:rPr>
                <m:t>+…+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Cs w:val="28"/>
                  <w:lang w:val="en-US"/>
                </w:rPr>
                <m:t>p+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sup>
              </m:sSup>
              <m:r>
                <w:rPr>
                  <w:rFonts w:ascii="Cambria Math" w:hAnsi="Cambria Math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n-1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Cs w:val="28"/>
                      <w:lang w:val="en-US"/>
                    </w:rPr>
                    <m:t>n-1</m:t>
                  </m:r>
                </m:sup>
              </m:sSup>
              <m:r>
                <w:rPr>
                  <w:rFonts w:ascii="Cambria Math" w:hAnsi="Cambria Math"/>
                  <w:szCs w:val="28"/>
                  <w:lang w:val="en-US"/>
                </w:rPr>
                <m:t>+…+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Cs w:val="28"/>
                  <w:lang w:val="en-US"/>
                </w:rPr>
                <m:t>p+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  <w:szCs w:val="28"/>
              <w:lang w:val="en-US"/>
            </w:rPr>
            <m:t>.</m:t>
          </m:r>
        </m:oMath>
      </m:oMathPara>
    </w:p>
    <w:p w:rsidR="000D19F0" w:rsidRPr="006821BA" w:rsidRDefault="000D19F0" w:rsidP="004F16E2">
      <w:pPr>
        <w:ind w:firstLine="708"/>
        <w:jc w:val="center"/>
        <w:rPr>
          <w:i/>
          <w:lang w:val="en-US"/>
        </w:rPr>
      </w:pPr>
    </w:p>
    <w:p w:rsidR="004F16E2" w:rsidRDefault="004F16E2" w:rsidP="004F16E2">
      <w:pPr>
        <w:ind w:firstLine="708"/>
      </w:pPr>
      <w:r>
        <w:t xml:space="preserve">Каковы условия получения: 1. Астатизма нулевого порядка; 2. Астатизма первого порядка;  3. Астатизма второго порядка. </w:t>
      </w:r>
    </w:p>
    <w:p w:rsidR="004F16E2" w:rsidRPr="000D19F0" w:rsidRDefault="004F16E2" w:rsidP="004F16E2">
      <w:pPr>
        <w:ind w:firstLine="708"/>
        <w:rPr>
          <w:b/>
        </w:rPr>
      </w:pPr>
      <w:r w:rsidRPr="000D19F0">
        <w:rPr>
          <w:b/>
        </w:rPr>
        <w:t>Решение:</w:t>
      </w:r>
    </w:p>
    <w:p w:rsidR="004F16E2" w:rsidRPr="00C467C3" w:rsidRDefault="004F16E2" w:rsidP="000D19F0">
      <w:pPr>
        <w:pStyle w:val="ae"/>
        <w:ind w:right="-2"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</w:t>
      </w:r>
      <w:r w:rsidRPr="00031CE7">
        <w:rPr>
          <w:rFonts w:ascii="Times New Roman" w:hAnsi="Times New Roman"/>
          <w:i/>
          <w:sz w:val="28"/>
          <w:szCs w:val="28"/>
        </w:rPr>
        <w:t>орядок астатизма  замкнутой АС по отношению к задающему возде</w:t>
      </w:r>
      <w:r w:rsidRPr="00031CE7">
        <w:rPr>
          <w:rFonts w:ascii="Times New Roman" w:hAnsi="Times New Roman"/>
          <w:i/>
          <w:sz w:val="28"/>
          <w:szCs w:val="28"/>
        </w:rPr>
        <w:t>й</w:t>
      </w:r>
      <w:r w:rsidRPr="00031CE7">
        <w:rPr>
          <w:rFonts w:ascii="Times New Roman" w:hAnsi="Times New Roman"/>
          <w:i/>
          <w:sz w:val="28"/>
          <w:szCs w:val="28"/>
        </w:rPr>
        <w:t xml:space="preserve">ствию определяется числом равных друг другу первых (с младшими индексами) коэффициентов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  и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</m:oMath>
      <w:r w:rsidRPr="00031CE7">
        <w:rPr>
          <w:rFonts w:ascii="Times New Roman" w:hAnsi="Times New Roman"/>
          <w:i/>
          <w:sz w:val="28"/>
          <w:szCs w:val="28"/>
        </w:rPr>
        <w:t xml:space="preserve"> ее передаточной функции.</w:t>
      </w:r>
    </w:p>
    <w:p w:rsidR="009A4924" w:rsidRPr="00C467C3" w:rsidRDefault="009A4924" w:rsidP="000D19F0">
      <w:pPr>
        <w:pStyle w:val="ae"/>
        <w:ind w:right="-2" w:firstLine="709"/>
        <w:rPr>
          <w:rFonts w:ascii="Times New Roman" w:hAnsi="Times New Roman"/>
          <w:i/>
          <w:sz w:val="28"/>
          <w:szCs w:val="28"/>
        </w:rPr>
      </w:pPr>
    </w:p>
    <w:p w:rsidR="000D19F0" w:rsidRPr="009A4924" w:rsidRDefault="000D19F0" w:rsidP="000D19F0">
      <w:pPr>
        <w:pStyle w:val="ae"/>
        <w:ind w:right="-2" w:firstLine="709"/>
        <w:rPr>
          <w:rFonts w:ascii="Times New Roman" w:hAnsi="Times New Roman"/>
          <w:b/>
          <w:sz w:val="28"/>
          <w:szCs w:val="28"/>
        </w:rPr>
      </w:pPr>
      <w:r w:rsidRPr="009A4924">
        <w:rPr>
          <w:rFonts w:ascii="Times New Roman" w:hAnsi="Times New Roman"/>
          <w:b/>
          <w:sz w:val="28"/>
          <w:szCs w:val="28"/>
        </w:rPr>
        <w:t>Ответ:</w:t>
      </w:r>
    </w:p>
    <w:p w:rsidR="004F16E2" w:rsidRPr="00580D61" w:rsidRDefault="000D7F15" w:rsidP="004F16E2">
      <w:pPr>
        <w:pStyle w:val="af0"/>
        <w:numPr>
          <w:ilvl w:val="0"/>
          <w:numId w:val="19"/>
        </w:numPr>
        <w:rPr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≠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.</m:t>
        </m:r>
      </m:oMath>
      <w:r w:rsidR="000D19F0">
        <w:rPr>
          <w:sz w:val="28"/>
        </w:rPr>
        <w:t xml:space="preserve"> - астатизм нулевого порядка;</w:t>
      </w:r>
    </w:p>
    <w:p w:rsidR="004F16E2" w:rsidRPr="00580D61" w:rsidRDefault="000D7F15" w:rsidP="004F16E2">
      <w:pPr>
        <w:pStyle w:val="af0"/>
        <w:numPr>
          <w:ilvl w:val="0"/>
          <w:numId w:val="19"/>
        </w:numPr>
        <w:rPr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.</m:t>
        </m:r>
        <m:r>
          <w:rPr>
            <w:rFonts w:ascii="Cambria Math" w:hAnsi="Cambria Math"/>
          </w:rPr>
          <m:t xml:space="preserve"> </m:t>
        </m:r>
      </m:oMath>
      <w:r w:rsidR="000D19F0">
        <w:rPr>
          <w:sz w:val="28"/>
        </w:rPr>
        <w:t>- астатизм первого порядка;</w:t>
      </w:r>
    </w:p>
    <w:p w:rsidR="004F16E2" w:rsidRPr="00580D61" w:rsidRDefault="000D7F15" w:rsidP="004F16E2">
      <w:pPr>
        <w:pStyle w:val="af0"/>
        <w:numPr>
          <w:ilvl w:val="0"/>
          <w:numId w:val="19"/>
        </w:numPr>
        <w:rPr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; 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;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≠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.</m:t>
        </m:r>
      </m:oMath>
      <w:r w:rsidR="004F16E2">
        <w:rPr>
          <w:sz w:val="28"/>
        </w:rPr>
        <w:t xml:space="preserve"> </w:t>
      </w:r>
      <w:r w:rsidR="000D19F0">
        <w:rPr>
          <w:sz w:val="28"/>
        </w:rPr>
        <w:t>- астатизм второго порядка.</w:t>
      </w:r>
    </w:p>
    <w:p w:rsidR="004F16E2" w:rsidRDefault="004F16E2" w:rsidP="00AF165F">
      <w:pPr>
        <w:rPr>
          <w:b/>
          <w:u w:val="single"/>
        </w:rPr>
      </w:pPr>
    </w:p>
    <w:p w:rsidR="004F16E2" w:rsidRPr="009A4924" w:rsidRDefault="000D19F0" w:rsidP="00D2398D">
      <w:pPr>
        <w:pStyle w:val="ad"/>
        <w:tabs>
          <w:tab w:val="left" w:pos="1276"/>
        </w:tabs>
        <w:suppressAutoHyphens/>
        <w:ind w:left="1440" w:firstLine="0"/>
        <w:rPr>
          <w:b/>
        </w:rPr>
      </w:pPr>
      <w:r w:rsidRPr="009A4924">
        <w:rPr>
          <w:b/>
        </w:rPr>
        <w:t>З</w:t>
      </w:r>
      <w:r w:rsidR="004F16E2" w:rsidRPr="009A4924">
        <w:rPr>
          <w:b/>
        </w:rPr>
        <w:t>адач</w:t>
      </w:r>
      <w:r w:rsidRPr="009A4924">
        <w:rPr>
          <w:b/>
        </w:rPr>
        <w:t>а</w:t>
      </w:r>
      <w:r w:rsidR="009A4924">
        <w:rPr>
          <w:b/>
        </w:rPr>
        <w:t xml:space="preserve"> №2</w:t>
      </w:r>
    </w:p>
    <w:p w:rsidR="000D19F0" w:rsidRPr="000D19F0" w:rsidRDefault="000D19F0" w:rsidP="000D19F0">
      <w:pPr>
        <w:pStyle w:val="ad"/>
        <w:suppressAutoHyphens/>
        <w:ind w:left="1440" w:firstLine="0"/>
        <w:rPr>
          <w:b/>
          <w:u w:val="single"/>
        </w:rPr>
      </w:pPr>
    </w:p>
    <w:p w:rsidR="004F16E2" w:rsidRPr="00C467C3" w:rsidRDefault="004F16E2" w:rsidP="004F16E2">
      <w:r w:rsidRPr="00467D57">
        <w:t>Опре</w:t>
      </w:r>
      <w:r>
        <w:t>делить ошибку АС</w:t>
      </w:r>
      <w:r w:rsidRPr="00F87BCA">
        <w:t xml:space="preserve"> </w:t>
      </w:r>
      <w:r>
        <w:t>в установившемся режиме</w:t>
      </w:r>
      <w:r w:rsidR="000D19F0">
        <w:t xml:space="preserve"> </w:t>
      </w:r>
      <w:r w:rsidR="000D19F0">
        <w:rPr>
          <w:lang w:val="en-US"/>
        </w:rPr>
        <w:t>e</w:t>
      </w:r>
      <w:r w:rsidR="000D19F0" w:rsidRPr="000D19F0">
        <w:t>(</w:t>
      </w:r>
      <w:r w:rsidR="000D19F0">
        <w:rPr>
          <w:lang w:val="en-US"/>
        </w:rPr>
        <w:t>t</w:t>
      </w:r>
      <w:r w:rsidR="000D19F0" w:rsidRPr="000D19F0">
        <w:t>)</w:t>
      </w:r>
      <w:r>
        <w:t>. Структурная сх</w:t>
      </w:r>
      <w:r>
        <w:t>е</w:t>
      </w:r>
      <w:r>
        <w:t>ма замкнутой АС показана на рисунке 1.</w:t>
      </w:r>
      <w:r w:rsidRPr="00CC69A6">
        <w:t xml:space="preserve"> </w:t>
      </w:r>
    </w:p>
    <w:p w:rsidR="009A4924" w:rsidRPr="00C467C3" w:rsidRDefault="009A4924" w:rsidP="004F16E2"/>
    <w:p w:rsidR="004F16E2" w:rsidRPr="00F23FC8" w:rsidRDefault="004F16E2" w:rsidP="004F16E2">
      <w:pPr>
        <w:jc w:val="center"/>
      </w:pPr>
      <w:r>
        <w:object w:dxaOrig="8415" w:dyaOrig="2568">
          <v:shape id="_x0000_i1026" type="#_x0000_t75" style="width:270.75pt;height:83.25pt" o:ole="">
            <v:imagedata r:id="rId11" o:title=""/>
          </v:shape>
          <o:OLEObject Type="Embed" ProgID="Visio.Drawing.11" ShapeID="_x0000_i1026" DrawAspect="Content" ObjectID="_1698227033" r:id="rId12"/>
        </w:object>
      </w:r>
    </w:p>
    <w:p w:rsidR="004F16E2" w:rsidRPr="00C467C3" w:rsidRDefault="004F16E2" w:rsidP="004F16E2">
      <w:pPr>
        <w:jc w:val="center"/>
        <w:rPr>
          <w:position w:val="-12"/>
        </w:rPr>
      </w:pPr>
      <w:r>
        <w:rPr>
          <w:position w:val="-12"/>
        </w:rPr>
        <w:t xml:space="preserve">Рисунок 1 – Структурная схема </w:t>
      </w:r>
      <w:r w:rsidRPr="00CC69A6">
        <w:rPr>
          <w:position w:val="-12"/>
        </w:rPr>
        <w:t>замкнутой</w:t>
      </w:r>
      <w:r>
        <w:rPr>
          <w:position w:val="-12"/>
        </w:rPr>
        <w:t xml:space="preserve"> АС</w:t>
      </w:r>
    </w:p>
    <w:p w:rsidR="009A4924" w:rsidRPr="00C467C3" w:rsidRDefault="009A4924" w:rsidP="004F16E2">
      <w:pPr>
        <w:jc w:val="center"/>
        <w:rPr>
          <w:position w:val="-12"/>
        </w:rPr>
      </w:pPr>
    </w:p>
    <w:p w:rsidR="00CA02B5" w:rsidRPr="00C467C3" w:rsidRDefault="009A4924" w:rsidP="009A4924">
      <w:r>
        <w:t>В</w:t>
      </w:r>
      <w:r w:rsidRPr="00CC69A6">
        <w:t>ходно</w:t>
      </w:r>
      <w:r>
        <w:t>й</w:t>
      </w:r>
      <w:r w:rsidRPr="00CC69A6">
        <w:t xml:space="preserve"> сигнал</w:t>
      </w:r>
      <w:r>
        <w:t xml:space="preserve"> АС имеет вид: </w: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=1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.</m:t>
        </m:r>
      </m:oMath>
    </w:p>
    <w:p w:rsidR="009A4924" w:rsidRPr="00C467C3" w:rsidRDefault="009A4924" w:rsidP="009A4924">
      <w:pPr>
        <w:rPr>
          <w:position w:val="-12"/>
        </w:rPr>
      </w:pPr>
    </w:p>
    <w:p w:rsidR="004F16E2" w:rsidRDefault="004F16E2" w:rsidP="004F16E2">
      <w:pPr>
        <w:ind w:firstLine="360"/>
        <w:rPr>
          <w:b/>
        </w:rPr>
      </w:pPr>
      <w:r w:rsidRPr="00CA02B5">
        <w:rPr>
          <w:b/>
        </w:rPr>
        <w:t>Решение:</w:t>
      </w:r>
    </w:p>
    <w:p w:rsidR="00B71101" w:rsidRPr="00B71101" w:rsidRDefault="00B71101" w:rsidP="009A4924">
      <w:r w:rsidRPr="00B71101">
        <w:t>Исследуемая АС</w:t>
      </w:r>
      <w:r>
        <w:t xml:space="preserve"> является следящей АС</w:t>
      </w:r>
      <w:r w:rsidR="009A4924">
        <w:t xml:space="preserve"> и ЖООС, содержащей два дин</w:t>
      </w:r>
      <w:r w:rsidR="009A4924">
        <w:t>а</w:t>
      </w:r>
      <w:r w:rsidR="009A4924">
        <w:t>мических звена в главном канале: усилитель с коэффициентом усиления  ра</w:t>
      </w:r>
      <w:r w:rsidR="009A4924">
        <w:t>в</w:t>
      </w:r>
      <w:r w:rsidR="009A4924">
        <w:t>ным 2 и интегратор</w:t>
      </w:r>
      <w:r>
        <w:t>.</w:t>
      </w:r>
    </w:p>
    <w:p w:rsidR="004F16E2" w:rsidRDefault="004F16E2" w:rsidP="008D02E2">
      <w:pPr>
        <w:numPr>
          <w:ilvl w:val="0"/>
          <w:numId w:val="20"/>
        </w:numPr>
        <w:tabs>
          <w:tab w:val="num" w:pos="0"/>
          <w:tab w:val="left" w:pos="993"/>
        </w:tabs>
        <w:ind w:left="0" w:firstLine="698"/>
      </w:pPr>
      <w:r>
        <w:t xml:space="preserve">Определим выражение для ошибки </w:t>
      </w:r>
      <w:r w:rsidR="00B71101">
        <w:t xml:space="preserve">следящей </w:t>
      </w:r>
      <w:r>
        <w:t>АС:</w:t>
      </w:r>
    </w:p>
    <w:p w:rsidR="008D02E2" w:rsidRDefault="008D02E2" w:rsidP="008D02E2">
      <w:pPr>
        <w:tabs>
          <w:tab w:val="left" w:pos="993"/>
        </w:tabs>
        <w:ind w:left="698" w:firstLine="0"/>
      </w:pPr>
    </w:p>
    <w:p w:rsidR="004F16E2" w:rsidRPr="00CA02B5" w:rsidRDefault="00B71101" w:rsidP="008D02E2">
      <w:pPr>
        <w:tabs>
          <w:tab w:val="num" w:pos="0"/>
          <w:tab w:val="left" w:pos="993"/>
        </w:tabs>
        <w:ind w:firstLine="698"/>
        <w:rPr>
          <w:i/>
          <w:lang w:val="en-US"/>
        </w:rPr>
      </w:pPr>
      <m:oMathPara>
        <m:oMath>
          <m:r>
            <w:rPr>
              <w:rFonts w:ascii="Cambria Math" w:hAnsi="Cambria Math"/>
            </w:rPr>
            <m:t>е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=y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ж</m:t>
              </m:r>
            </m:sub>
          </m:sSub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lang w:val="en-US"/>
            </w:rPr>
            <m:t>,</m:t>
          </m:r>
        </m:oMath>
      </m:oMathPara>
    </w:p>
    <w:p w:rsidR="004F16E2" w:rsidRDefault="004F16E2" w:rsidP="008D02E2">
      <w:pPr>
        <w:tabs>
          <w:tab w:val="num" w:pos="0"/>
          <w:tab w:val="left" w:pos="993"/>
        </w:tabs>
        <w:ind w:firstLine="698"/>
      </w:pPr>
      <w:r w:rsidRPr="00F87BCA">
        <w:t>где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ж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t</m:t>
            </m:r>
          </m:e>
        </m:d>
        <m:r>
          <w:rPr>
            <w:rFonts w:ascii="Cambria Math" w:hAnsi="Cambria Math"/>
            <w:lang w:val="en-US"/>
          </w:rPr>
          <m:t>=x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t</m:t>
            </m:r>
          </m:e>
        </m:d>
        <m:r>
          <w:rPr>
            <w:rFonts w:ascii="Cambria Math" w:hAnsi="Cambria Math"/>
            <w:lang w:val="en-US"/>
          </w:rPr>
          <m:t>=1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t</m:t>
            </m:r>
          </m:e>
        </m:d>
        <m:r>
          <w:rPr>
            <w:rFonts w:ascii="Cambria Math" w:hAnsi="Cambria Math"/>
            <w:lang w:val="en-US"/>
          </w:rPr>
          <m:t>.</m:t>
        </m:r>
      </m:oMath>
    </w:p>
    <w:p w:rsidR="008D02E2" w:rsidRPr="008D02E2" w:rsidRDefault="008D02E2" w:rsidP="008D02E2">
      <w:pPr>
        <w:tabs>
          <w:tab w:val="num" w:pos="0"/>
          <w:tab w:val="left" w:pos="993"/>
        </w:tabs>
        <w:ind w:firstLine="698"/>
        <w:rPr>
          <w:i/>
        </w:rPr>
      </w:pPr>
    </w:p>
    <w:p w:rsidR="004F16E2" w:rsidRDefault="004F16E2" w:rsidP="008D02E2">
      <w:pPr>
        <w:numPr>
          <w:ilvl w:val="0"/>
          <w:numId w:val="20"/>
        </w:numPr>
        <w:tabs>
          <w:tab w:val="num" w:pos="0"/>
          <w:tab w:val="left" w:pos="993"/>
        </w:tabs>
        <w:ind w:left="0" w:firstLine="698"/>
      </w:pPr>
      <w:r>
        <w:t>Ошибка АС в установившемся режиме определяется равенством:</w:t>
      </w:r>
    </w:p>
    <w:p w:rsidR="009A4924" w:rsidRDefault="009A4924" w:rsidP="009A4924">
      <w:pPr>
        <w:tabs>
          <w:tab w:val="left" w:pos="993"/>
        </w:tabs>
        <w:ind w:left="698" w:firstLine="0"/>
      </w:pPr>
    </w:p>
    <w:p w:rsidR="004F16E2" w:rsidRPr="008D02E2" w:rsidRDefault="00CA02B5" w:rsidP="008D02E2">
      <w:pPr>
        <w:tabs>
          <w:tab w:val="num" w:pos="0"/>
          <w:tab w:val="left" w:pos="993"/>
        </w:tabs>
        <w:ind w:firstLine="698"/>
      </w:pPr>
      <m:oMathPara>
        <m:oMath>
          <m:r>
            <w:rPr>
              <w:rFonts w:ascii="Cambria Math" w:hAnsi="Cambria Math"/>
              <w:lang w:val="en-US"/>
            </w:rPr>
            <m:t>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(1)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(2)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+…+</m:t>
          </m:r>
        </m:oMath>
      </m:oMathPara>
    </w:p>
    <w:p w:rsidR="008D02E2" w:rsidRPr="00CA02B5" w:rsidRDefault="008D02E2" w:rsidP="008D02E2">
      <w:pPr>
        <w:tabs>
          <w:tab w:val="num" w:pos="0"/>
          <w:tab w:val="left" w:pos="993"/>
        </w:tabs>
        <w:ind w:firstLine="698"/>
      </w:pPr>
    </w:p>
    <w:p w:rsidR="004F16E2" w:rsidRDefault="004F16E2" w:rsidP="008D02E2">
      <w:pPr>
        <w:numPr>
          <w:ilvl w:val="0"/>
          <w:numId w:val="20"/>
        </w:numPr>
        <w:tabs>
          <w:tab w:val="num" w:pos="0"/>
          <w:tab w:val="left" w:pos="993"/>
        </w:tabs>
        <w:ind w:left="0" w:firstLine="698"/>
      </w:pPr>
      <w:r>
        <w:t>Примен</w:t>
      </w:r>
      <w:r w:rsidR="00B71101">
        <w:t>яя</w:t>
      </w:r>
      <w:r>
        <w:t xml:space="preserve"> операцию Лапласа, получим</w:t>
      </w:r>
      <w:r w:rsidRPr="003766ED">
        <w:t xml:space="preserve"> </w:t>
      </w:r>
      <w:r>
        <w:t>изображение ошибки АС в установившемся режиме:</w:t>
      </w:r>
    </w:p>
    <w:p w:rsidR="009A4924" w:rsidRPr="0079368F" w:rsidRDefault="009A4924" w:rsidP="009A4924">
      <w:pPr>
        <w:tabs>
          <w:tab w:val="left" w:pos="993"/>
        </w:tabs>
        <w:ind w:left="698" w:firstLine="0"/>
      </w:pPr>
    </w:p>
    <w:p w:rsidR="004F16E2" w:rsidRPr="008D02E2" w:rsidRDefault="00CA02B5" w:rsidP="008D02E2">
      <w:pPr>
        <w:tabs>
          <w:tab w:val="num" w:pos="0"/>
          <w:tab w:val="left" w:pos="993"/>
        </w:tabs>
        <w:ind w:firstLine="698"/>
        <w:rPr>
          <w:i/>
        </w:rPr>
      </w:pPr>
      <m:oMathPara>
        <m:oMath>
          <m:r>
            <w:rPr>
              <w:rFonts w:ascii="Cambria Math" w:hAnsi="Cambria Math"/>
              <w:lang w:val="en-US"/>
            </w:rPr>
            <m:t>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pX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</m:t>
              </m:r>
            </m:e>
          </m:d>
          <m:r>
            <w:rPr>
              <w:rFonts w:ascii="Cambria Math" w:hAnsi="Cambria Math"/>
            </w:rPr>
            <m:t>+…+.</m:t>
          </m:r>
        </m:oMath>
      </m:oMathPara>
    </w:p>
    <w:p w:rsidR="008D02E2" w:rsidRPr="00AE2914" w:rsidRDefault="008D02E2" w:rsidP="008D02E2">
      <w:pPr>
        <w:tabs>
          <w:tab w:val="num" w:pos="0"/>
          <w:tab w:val="left" w:pos="993"/>
        </w:tabs>
        <w:ind w:firstLine="698"/>
        <w:rPr>
          <w:i/>
        </w:rPr>
      </w:pPr>
    </w:p>
    <w:p w:rsidR="00AE2914" w:rsidRDefault="00AC242E" w:rsidP="004F16E2">
      <w:r w:rsidRPr="00AC242E">
        <w:lastRenderedPageBreak/>
        <w:t>4</w:t>
      </w:r>
      <w:r>
        <w:t>.</w:t>
      </w:r>
      <w:r w:rsidR="008D02E2">
        <w:t>Для определения числа коэффициентов ошибок найдем производные от входного сигнала:</w:t>
      </w:r>
    </w:p>
    <w:p w:rsidR="008D02E2" w:rsidRDefault="000D7F15" w:rsidP="008D02E2">
      <w:pPr>
        <w:jc w:val="center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(1)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</m:t>
            </m:r>
          </m:e>
          <m:sup>
            <m:r>
              <w:rPr>
                <w:rFonts w:ascii="Cambria Math" w:hAnsi="Cambria Math"/>
              </w:rPr>
              <m:t>(1)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="008D02E2">
        <w:t xml:space="preserve"> = 0.</w:t>
      </w:r>
    </w:p>
    <w:p w:rsidR="00846751" w:rsidRDefault="00846751" w:rsidP="008D02E2"/>
    <w:p w:rsidR="008D02E2" w:rsidRPr="008D02E2" w:rsidRDefault="008D02E2" w:rsidP="008D02E2">
      <w:r>
        <w:t>Следовательно, необходимо вычислить  только один коэффициент оши</w:t>
      </w:r>
      <w:r>
        <w:t>б</w:t>
      </w:r>
      <w:r>
        <w:t xml:space="preserve">ки </w:t>
      </w:r>
      <w:r w:rsidRPr="009A4924">
        <w:rPr>
          <w:i/>
          <w:sz w:val="32"/>
          <w:szCs w:val="32"/>
          <w:lang w:val="en-US"/>
        </w:rPr>
        <w:t>S</w:t>
      </w:r>
      <w:r w:rsidRPr="009A4924">
        <w:rPr>
          <w:i/>
          <w:sz w:val="32"/>
          <w:szCs w:val="32"/>
          <w:vertAlign w:val="subscript"/>
        </w:rPr>
        <w:t>0</w:t>
      </w:r>
      <w:r>
        <w:rPr>
          <w:i/>
        </w:rPr>
        <w:t>.</w:t>
      </w:r>
    </w:p>
    <w:p w:rsidR="003F1133" w:rsidRPr="008D02E2" w:rsidRDefault="003F1133" w:rsidP="004F16E2">
      <w:pPr>
        <w:rPr>
          <w:i/>
        </w:rPr>
      </w:pPr>
    </w:p>
    <w:p w:rsidR="003F1133" w:rsidRPr="005A491B" w:rsidRDefault="003F1133" w:rsidP="005A491B">
      <w:pPr>
        <w:pStyle w:val="af0"/>
        <w:numPr>
          <w:ilvl w:val="0"/>
          <w:numId w:val="20"/>
        </w:numPr>
        <w:tabs>
          <w:tab w:val="clear" w:pos="1070"/>
          <w:tab w:val="num" w:pos="851"/>
          <w:tab w:val="left" w:pos="993"/>
        </w:tabs>
        <w:ind w:left="0" w:firstLine="709"/>
        <w:rPr>
          <w:sz w:val="28"/>
          <w:szCs w:val="28"/>
        </w:rPr>
      </w:pPr>
      <w:r w:rsidRPr="005A491B">
        <w:rPr>
          <w:sz w:val="28"/>
          <w:szCs w:val="28"/>
        </w:rPr>
        <w:t xml:space="preserve">Передаточная функция </w:t>
      </w:r>
      <w:r w:rsidR="005A491B">
        <w:rPr>
          <w:sz w:val="28"/>
          <w:szCs w:val="28"/>
        </w:rPr>
        <w:t xml:space="preserve">по ошибке от задающего воздействия </w:t>
      </w:r>
      <w:r w:rsidRPr="005A491B">
        <w:rPr>
          <w:sz w:val="28"/>
          <w:szCs w:val="28"/>
        </w:rPr>
        <w:t>определ</w:t>
      </w:r>
      <w:r w:rsidRPr="005A491B">
        <w:rPr>
          <w:sz w:val="28"/>
          <w:szCs w:val="28"/>
        </w:rPr>
        <w:t>я</w:t>
      </w:r>
      <w:r w:rsidRPr="005A491B">
        <w:rPr>
          <w:sz w:val="28"/>
          <w:szCs w:val="28"/>
        </w:rPr>
        <w:t>ется выражением</w:t>
      </w:r>
    </w:p>
    <w:p w:rsidR="003F1133" w:rsidRPr="003F1133" w:rsidRDefault="003F1133" w:rsidP="004F16E2">
      <w:pPr>
        <w:rPr>
          <w:i/>
        </w:rPr>
      </w:pPr>
    </w:p>
    <w:p w:rsidR="004F16E2" w:rsidRPr="002A44F6" w:rsidRDefault="000D7F15" w:rsidP="004F16E2">
      <w:pPr>
        <w:ind w:firstLine="426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Ф</m:t>
              </m:r>
            </m:e>
            <m:sub>
              <m:r>
                <w:rPr>
                  <w:rFonts w:ascii="Cambria Math" w:hAnsi="Cambria Math"/>
                </w:rPr>
                <m:t>ХЕ</m:t>
              </m:r>
            </m:sub>
          </m:sSub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</m:d>
          <m:r>
            <w:rPr>
              <w:rFonts w:ascii="Cambria Math" w:hAnsi="Cambria Math"/>
              <w:lang w:val="en-US"/>
            </w:rPr>
            <m:t>=-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lang w:val="en-US"/>
                </w:rPr>
                <m:t>1+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</m:d>
            </m:den>
          </m:f>
          <m:r>
            <w:rPr>
              <w:rFonts w:ascii="Cambria Math" w:hAnsi="Cambria Math"/>
              <w:lang w:val="en-US"/>
            </w:rPr>
            <m:t>=-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lang w:val="en-US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den>
              </m:f>
            </m:den>
          </m:f>
          <m:r>
            <w:rPr>
              <w:rFonts w:ascii="Cambria Math" w:hAnsi="Cambria Math"/>
              <w:lang w:val="en-US"/>
            </w:rPr>
            <m:t>=-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p</m:t>
              </m:r>
            </m:num>
            <m:den>
              <m:r>
                <w:rPr>
                  <w:rFonts w:ascii="Cambria Math" w:hAnsi="Cambria Math"/>
                  <w:lang w:val="en-US"/>
                </w:rPr>
                <m:t>p+2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lang w:val="en-US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US"/>
            </w:rPr>
            <m:t>.</m:t>
          </m:r>
        </m:oMath>
      </m:oMathPara>
    </w:p>
    <w:p w:rsidR="004F16E2" w:rsidRDefault="001C5533" w:rsidP="004F16E2">
      <w:r>
        <w:t>Отсюда получим</w:t>
      </w:r>
    </w:p>
    <w:p w:rsidR="00846751" w:rsidRPr="001C5533" w:rsidRDefault="00846751" w:rsidP="004F16E2"/>
    <w:p w:rsidR="004F16E2" w:rsidRPr="001C5533" w:rsidRDefault="000D7F15" w:rsidP="004F16E2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p+2</m:t>
              </m:r>
            </m:e>
          </m:d>
          <m:r>
            <w:rPr>
              <w:rFonts w:ascii="Cambria Math" w:hAnsi="Cambria Math"/>
            </w:rPr>
            <m:t>=-p.</m:t>
          </m:r>
        </m:oMath>
      </m:oMathPara>
    </w:p>
    <w:p w:rsidR="001C5533" w:rsidRPr="00CA02B5" w:rsidRDefault="001C5533" w:rsidP="004F16E2">
      <w:pPr>
        <w:rPr>
          <w:lang w:val="en-US"/>
        </w:rPr>
      </w:pPr>
    </w:p>
    <w:p w:rsidR="004F16E2" w:rsidRDefault="001C5533" w:rsidP="004F16E2">
      <w:r>
        <w:t xml:space="preserve">В итоге найдем коэффициент ошибки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t>:</w:t>
      </w:r>
    </w:p>
    <w:p w:rsidR="001C5533" w:rsidRPr="001C5533" w:rsidRDefault="001C5533" w:rsidP="004F16E2"/>
    <w:p w:rsidR="004F16E2" w:rsidRPr="005A491B" w:rsidRDefault="000D7F15" w:rsidP="004F16E2">
      <w:pPr>
        <w:rPr>
          <w:i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0</m:t>
              </m:r>
            </m:sup>
          </m:sSup>
          <m:r>
            <w:rPr>
              <w:rFonts w:ascii="Cambria Math" w:hAnsi="Cambria Math"/>
            </w:rPr>
            <m:t xml:space="preserve">  </m:t>
          </m:r>
          <m:d>
            <m:dPr>
              <m:begChr m:val="|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=0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=0</m:t>
                  </m:r>
                </m:e>
              </m:eqArr>
            </m:e>
          </m:d>
        </m:oMath>
      </m:oMathPara>
    </w:p>
    <w:p w:rsidR="005A491B" w:rsidRPr="00AB62CC" w:rsidRDefault="005A491B" w:rsidP="004F16E2">
      <w:pPr>
        <w:rPr>
          <w:i/>
        </w:rPr>
      </w:pPr>
    </w:p>
    <w:p w:rsidR="00AB62CC" w:rsidRDefault="005A491B" w:rsidP="005A491B">
      <w:r>
        <w:t>Данный результат подтверждает, что исследуемая замкнутая АС является астатической 1 порядка.</w:t>
      </w:r>
    </w:p>
    <w:p w:rsidR="005A491B" w:rsidRPr="005A491B" w:rsidRDefault="005A491B" w:rsidP="005A491B"/>
    <w:p w:rsidR="00846751" w:rsidRPr="00846751" w:rsidRDefault="005A491B" w:rsidP="001C5533">
      <w:pPr>
        <w:numPr>
          <w:ilvl w:val="0"/>
          <w:numId w:val="23"/>
        </w:numPr>
        <w:tabs>
          <w:tab w:val="clear" w:pos="1070"/>
          <w:tab w:val="num" w:pos="284"/>
          <w:tab w:val="left" w:pos="993"/>
        </w:tabs>
        <w:ind w:left="0" w:firstLine="709"/>
        <w:rPr>
          <w:i/>
        </w:rPr>
      </w:pPr>
      <w:r w:rsidRPr="00680685">
        <w:t xml:space="preserve">Ошибка </w:t>
      </w:r>
      <w:r>
        <w:t xml:space="preserve">АС </w:t>
      </w:r>
      <w:r w:rsidR="004F16E2" w:rsidRPr="00680685">
        <w:t xml:space="preserve">в установившемся режиме будет определяться следующим выражением: </w:t>
      </w:r>
    </w:p>
    <w:p w:rsidR="004F16E2" w:rsidRPr="001C5533" w:rsidRDefault="004F16E2" w:rsidP="00846751">
      <w:pPr>
        <w:tabs>
          <w:tab w:val="left" w:pos="993"/>
        </w:tabs>
        <w:ind w:left="709" w:firstLine="0"/>
        <w:rPr>
          <w:i/>
        </w:rPr>
      </w:pPr>
      <w:r w:rsidRPr="004F16E2">
        <w:rPr>
          <w:rFonts w:ascii="Cambria Math" w:hAnsi="Cambria Math"/>
        </w:rPr>
        <w:br/>
      </w:r>
      <m:oMathPara>
        <m:oMathParaPr>
          <m:jc m:val="center"/>
        </m:oMathParaPr>
        <m:oMath>
          <m:r>
            <w:rPr>
              <w:rFonts w:ascii="Cambria Math" w:hAnsi="Cambria Math"/>
              <w:lang w:val="en-US"/>
            </w:rPr>
            <m:t>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х</m:t>
              </m:r>
            </m:sub>
          </m:sSub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=0∙1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=0.</m:t>
          </m:r>
        </m:oMath>
      </m:oMathPara>
    </w:p>
    <w:p w:rsidR="004F16E2" w:rsidRPr="00680685" w:rsidRDefault="004F16E2" w:rsidP="004F16E2">
      <w:pPr>
        <w:pStyle w:val="af0"/>
        <w:autoSpaceDE/>
        <w:autoSpaceDN/>
        <w:rPr>
          <w:i/>
          <w:sz w:val="28"/>
        </w:rPr>
      </w:pPr>
    </w:p>
    <w:p w:rsidR="00846751" w:rsidRDefault="00846751" w:rsidP="00084FCF"/>
    <w:p w:rsidR="004F16E2" w:rsidRPr="00084FCF" w:rsidRDefault="00084FCF" w:rsidP="00084FCF">
      <w:r>
        <w:t>На рисунке 2 представлен характер изменения ошибки в установившемся режиме.</w:t>
      </w:r>
    </w:p>
    <w:p w:rsidR="004F16E2" w:rsidRDefault="000D7F15" w:rsidP="004F16E2">
      <w:pPr>
        <w:jc w:val="center"/>
        <w:rPr>
          <w:i/>
        </w:rPr>
      </w:pPr>
      <w:r>
        <w:rPr>
          <w:noProof/>
          <w:sz w:val="20"/>
        </w:rPr>
        <w:pict>
          <v:shape id="_x0000_s1039" type="#_x0000_t75" style="position:absolute;left:0;text-align:left;margin-left:130.85pt;margin-top:6.95pt;width:240.25pt;height:177.3pt;z-index:251658240">
            <v:imagedata r:id="rId13" o:title=""/>
          </v:shape>
          <o:OLEObject Type="Embed" ProgID="Visio.Drawing.11" ShapeID="_x0000_s1039" DrawAspect="Content" ObjectID="_1698227043" r:id="rId14"/>
        </w:pict>
      </w:r>
      <w:r>
        <w:rPr>
          <w:noProof/>
          <w:sz w:val="20"/>
        </w:rPr>
        <w:pict>
          <v:shape id="_x0000_s1028" type="#_x0000_t75" style="position:absolute;left:0;text-align:left;margin-left:130.85pt;margin-top:6.95pt;width:240.25pt;height:177.3pt;z-index:251657216">
            <v:imagedata r:id="rId13" o:title=""/>
          </v:shape>
          <o:OLEObject Type="Embed" ProgID="Visio.Drawing.11" ShapeID="_x0000_s1028" DrawAspect="Content" ObjectID="_1698227044" r:id="rId15"/>
        </w:pict>
      </w:r>
    </w:p>
    <w:p w:rsidR="004F16E2" w:rsidRDefault="004F16E2" w:rsidP="004F16E2">
      <w:pPr>
        <w:jc w:val="center"/>
        <w:rPr>
          <w:i/>
        </w:rPr>
      </w:pPr>
    </w:p>
    <w:p w:rsidR="004F16E2" w:rsidRDefault="004F16E2" w:rsidP="004F16E2">
      <w:pPr>
        <w:jc w:val="center"/>
        <w:rPr>
          <w:i/>
        </w:rPr>
      </w:pPr>
    </w:p>
    <w:p w:rsidR="004F16E2" w:rsidRDefault="004F16E2" w:rsidP="004F16E2">
      <w:pPr>
        <w:jc w:val="center"/>
        <w:rPr>
          <w:i/>
        </w:rPr>
      </w:pPr>
    </w:p>
    <w:p w:rsidR="004F16E2" w:rsidRDefault="004F16E2" w:rsidP="004F16E2">
      <w:pPr>
        <w:jc w:val="center"/>
        <w:rPr>
          <w:i/>
        </w:rPr>
      </w:pPr>
    </w:p>
    <w:p w:rsidR="004F16E2" w:rsidRDefault="004F16E2" w:rsidP="00D0288A">
      <w:pPr>
        <w:rPr>
          <w:b/>
          <w:u w:val="single"/>
        </w:rPr>
      </w:pPr>
    </w:p>
    <w:p w:rsidR="001C5533" w:rsidRDefault="001C5533" w:rsidP="004F16E2">
      <w:pPr>
        <w:pStyle w:val="ad"/>
        <w:suppressAutoHyphens/>
        <w:rPr>
          <w:b/>
        </w:rPr>
      </w:pPr>
    </w:p>
    <w:p w:rsidR="001C5533" w:rsidRDefault="001C5533" w:rsidP="004F16E2">
      <w:pPr>
        <w:pStyle w:val="ad"/>
        <w:suppressAutoHyphens/>
        <w:rPr>
          <w:b/>
        </w:rPr>
      </w:pPr>
    </w:p>
    <w:p w:rsidR="001C5533" w:rsidRDefault="001C5533" w:rsidP="004F16E2">
      <w:pPr>
        <w:pStyle w:val="ad"/>
        <w:suppressAutoHyphens/>
        <w:rPr>
          <w:b/>
        </w:rPr>
      </w:pPr>
    </w:p>
    <w:p w:rsidR="001C5533" w:rsidRPr="0087341B" w:rsidRDefault="001C5533" w:rsidP="004F16E2">
      <w:pPr>
        <w:pStyle w:val="ad"/>
        <w:suppressAutoHyphens/>
        <w:rPr>
          <w:b/>
        </w:rPr>
      </w:pPr>
    </w:p>
    <w:p w:rsidR="00DF7C45" w:rsidRPr="0087341B" w:rsidRDefault="00DF7C45" w:rsidP="004F16E2">
      <w:pPr>
        <w:pStyle w:val="ad"/>
        <w:suppressAutoHyphens/>
        <w:rPr>
          <w:b/>
        </w:rPr>
      </w:pPr>
    </w:p>
    <w:p w:rsidR="001C5533" w:rsidRDefault="001C5533" w:rsidP="004F16E2">
      <w:pPr>
        <w:pStyle w:val="ad"/>
        <w:suppressAutoHyphens/>
        <w:rPr>
          <w:b/>
        </w:rPr>
      </w:pPr>
    </w:p>
    <w:p w:rsidR="00084FCF" w:rsidRPr="00084FCF" w:rsidRDefault="00084FCF" w:rsidP="004F16E2">
      <w:pPr>
        <w:pStyle w:val="ad"/>
        <w:suppressAutoHyphens/>
      </w:pPr>
      <w:r w:rsidRPr="00084FCF">
        <w:lastRenderedPageBreak/>
        <w:t xml:space="preserve">Рисунок 2 - </w:t>
      </w:r>
      <w:r>
        <w:t xml:space="preserve"> Зависимость ошибки астатической АС 1-го порядка</w:t>
      </w:r>
    </w:p>
    <w:p w:rsidR="001C5533" w:rsidRDefault="001C5533" w:rsidP="004F16E2">
      <w:pPr>
        <w:pStyle w:val="ad"/>
        <w:suppressAutoHyphens/>
        <w:rPr>
          <w:b/>
        </w:rPr>
      </w:pPr>
    </w:p>
    <w:p w:rsidR="0087341B" w:rsidRPr="00C467C3" w:rsidRDefault="0087341B" w:rsidP="004F16E2">
      <w:pPr>
        <w:pStyle w:val="ad"/>
        <w:suppressAutoHyphens/>
        <w:rPr>
          <w:b/>
        </w:rPr>
      </w:pPr>
    </w:p>
    <w:p w:rsidR="00D2398D" w:rsidRPr="00C467C3" w:rsidRDefault="00D2398D" w:rsidP="00846751">
      <w:pPr>
        <w:pStyle w:val="ad"/>
        <w:suppressAutoHyphens/>
        <w:ind w:firstLine="0"/>
        <w:rPr>
          <w:b/>
        </w:rPr>
      </w:pPr>
    </w:p>
    <w:p w:rsidR="004F16E2" w:rsidRPr="0087341B" w:rsidRDefault="00084FCF" w:rsidP="004F16E2">
      <w:pPr>
        <w:pStyle w:val="ad"/>
        <w:suppressAutoHyphens/>
        <w:rPr>
          <w:b/>
        </w:rPr>
      </w:pPr>
      <w:r>
        <w:rPr>
          <w:b/>
        </w:rPr>
        <w:t xml:space="preserve">Задача </w:t>
      </w:r>
      <w:r w:rsidR="004F16E2">
        <w:rPr>
          <w:b/>
        </w:rPr>
        <w:t>№3</w:t>
      </w:r>
    </w:p>
    <w:p w:rsidR="004F16E2" w:rsidRDefault="004F16E2" w:rsidP="00D0288A">
      <w:pPr>
        <w:rPr>
          <w:b/>
          <w:u w:val="single"/>
        </w:rPr>
      </w:pPr>
    </w:p>
    <w:p w:rsidR="004F16E2" w:rsidRDefault="004F16E2" w:rsidP="004F16E2">
      <w:pPr>
        <w:ind w:firstLine="567"/>
      </w:pPr>
      <w:r w:rsidRPr="002A44F6">
        <w:t>Опр</w:t>
      </w:r>
      <w:r>
        <w:t>еделить порядок астатизма АС, структурная схема, которой предста</w:t>
      </w:r>
      <w:r>
        <w:t>в</w:t>
      </w:r>
      <w:r>
        <w:t xml:space="preserve">лена на рисунке </w:t>
      </w:r>
      <w:r w:rsidR="00084FCF">
        <w:t>3</w:t>
      </w:r>
      <w:r w:rsidR="002847F2">
        <w:t>,</w:t>
      </w:r>
      <w:r w:rsidR="00131159" w:rsidRPr="00131159">
        <w:t xml:space="preserve"> </w:t>
      </w:r>
      <w:r w:rsidR="00131159">
        <w:t>и рассчитать полную ошибку в установившемся режиме при заданных входных сигналах.</w:t>
      </w:r>
    </w:p>
    <w:p w:rsidR="00846751" w:rsidRPr="00131159" w:rsidRDefault="00846751" w:rsidP="004F16E2">
      <w:pPr>
        <w:ind w:firstLine="567"/>
      </w:pPr>
    </w:p>
    <w:p w:rsidR="0087341B" w:rsidRPr="00131159" w:rsidRDefault="0087341B" w:rsidP="004F16E2">
      <w:pPr>
        <w:ind w:firstLine="567"/>
      </w:pPr>
    </w:p>
    <w:p w:rsidR="004F16E2" w:rsidRDefault="00084FCF" w:rsidP="00084FCF">
      <w:pPr>
        <w:ind w:firstLine="0"/>
        <w:jc w:val="center"/>
        <w:rPr>
          <w:lang w:val="en-US"/>
        </w:rPr>
      </w:pPr>
      <w:r>
        <w:object w:dxaOrig="13696" w:dyaOrig="3968">
          <v:shape id="_x0000_i1029" type="#_x0000_t75" style="width:328.5pt;height:96pt" o:ole="">
            <v:imagedata r:id="rId16" o:title=""/>
          </v:shape>
          <o:OLEObject Type="Embed" ProgID="Visio.Drawing.11" ShapeID="_x0000_i1029" DrawAspect="Content" ObjectID="_1698227034" r:id="rId17"/>
        </w:object>
      </w:r>
    </w:p>
    <w:p w:rsidR="0087341B" w:rsidRPr="0087341B" w:rsidRDefault="0087341B" w:rsidP="00084FCF">
      <w:pPr>
        <w:ind w:firstLine="0"/>
        <w:jc w:val="center"/>
        <w:rPr>
          <w:lang w:val="en-US"/>
        </w:rPr>
      </w:pPr>
    </w:p>
    <w:p w:rsidR="004F16E2" w:rsidRDefault="004F16E2" w:rsidP="004F16E2">
      <w:pPr>
        <w:ind w:firstLine="567"/>
        <w:jc w:val="center"/>
      </w:pPr>
      <w:r>
        <w:t xml:space="preserve">Рисунок </w:t>
      </w:r>
      <w:r w:rsidR="00084FCF">
        <w:t>3</w:t>
      </w:r>
      <w:r>
        <w:t xml:space="preserve"> – Структурная схема замкнутой АС</w:t>
      </w:r>
    </w:p>
    <w:p w:rsidR="00084FCF" w:rsidRPr="00C467C3" w:rsidRDefault="00084FCF" w:rsidP="004F16E2">
      <w:pPr>
        <w:ind w:firstLine="567"/>
        <w:jc w:val="center"/>
      </w:pPr>
    </w:p>
    <w:p w:rsidR="00131159" w:rsidRDefault="00131159" w:rsidP="00131159">
      <w:r>
        <w:t>На следящую АС действуют три входных сигнала:</w:t>
      </w:r>
    </w:p>
    <w:p w:rsidR="00846751" w:rsidRPr="00131159" w:rsidRDefault="00846751" w:rsidP="00131159"/>
    <w:p w:rsidR="004F16E2" w:rsidRPr="00CA02B5" w:rsidRDefault="00CA02B5" w:rsidP="004F16E2">
      <w:pPr>
        <w:ind w:firstLine="567"/>
        <w:rPr>
          <w:rFonts w:ascii="Cambria Math" w:hAnsi="Cambria Math"/>
        </w:rPr>
      </w:pPr>
      <m:oMathPara>
        <m:oMath>
          <m:r>
            <w:rPr>
              <w:rFonts w:ascii="Cambria Math" w:hAnsi="Cambria Math"/>
            </w:rPr>
            <m:t>x(t)=2+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.</m:t>
          </m:r>
        </m:oMath>
      </m:oMathPara>
    </w:p>
    <w:p w:rsidR="004F16E2" w:rsidRPr="00CA02B5" w:rsidRDefault="000D7F15" w:rsidP="004F16E2">
      <w:pPr>
        <w:ind w:firstLine="567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=0,4-0,1t.</m:t>
          </m:r>
        </m:oMath>
      </m:oMathPara>
    </w:p>
    <w:p w:rsidR="004F16E2" w:rsidRPr="00CA02B5" w:rsidRDefault="000D7F15" w:rsidP="004F16E2">
      <w:pPr>
        <w:ind w:firstLine="567"/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</w:rPr>
            <m:t>=0,5.</m:t>
          </m:r>
        </m:oMath>
      </m:oMathPara>
    </w:p>
    <w:p w:rsidR="00846751" w:rsidRDefault="00846751" w:rsidP="004F16E2">
      <w:pPr>
        <w:ind w:firstLine="567"/>
        <w:rPr>
          <w:b/>
        </w:rPr>
      </w:pPr>
    </w:p>
    <w:p w:rsidR="004F16E2" w:rsidRDefault="004F16E2" w:rsidP="004F16E2">
      <w:pPr>
        <w:ind w:firstLine="567"/>
        <w:rPr>
          <w:b/>
        </w:rPr>
      </w:pPr>
      <w:r w:rsidRPr="00084FCF">
        <w:rPr>
          <w:b/>
        </w:rPr>
        <w:t>Решение:</w:t>
      </w:r>
    </w:p>
    <w:p w:rsidR="00084FCF" w:rsidRPr="00084FCF" w:rsidRDefault="00084FCF" w:rsidP="004F16E2">
      <w:pPr>
        <w:ind w:firstLine="567"/>
        <w:rPr>
          <w:b/>
        </w:rPr>
      </w:pPr>
    </w:p>
    <w:p w:rsidR="004F16E2" w:rsidRDefault="004F16E2" w:rsidP="004F16E2">
      <w:pPr>
        <w:pStyle w:val="af0"/>
        <w:numPr>
          <w:ilvl w:val="0"/>
          <w:numId w:val="21"/>
        </w:numPr>
        <w:tabs>
          <w:tab w:val="left" w:pos="993"/>
        </w:tabs>
        <w:ind w:left="0" w:firstLine="567"/>
        <w:rPr>
          <w:sz w:val="28"/>
        </w:rPr>
      </w:pPr>
      <w:r w:rsidRPr="002847F2">
        <w:rPr>
          <w:i/>
          <w:sz w:val="28"/>
        </w:rPr>
        <w:t>Порядок астатизма замкнутой</w:t>
      </w:r>
      <w:r w:rsidRPr="00213D75">
        <w:rPr>
          <w:sz w:val="28"/>
        </w:rPr>
        <w:t xml:space="preserve"> </w:t>
      </w:r>
      <w:r w:rsidRPr="002847F2">
        <w:rPr>
          <w:i/>
          <w:sz w:val="28"/>
        </w:rPr>
        <w:t>ЛСС по отношению к задающему во</w:t>
      </w:r>
      <w:r w:rsidRPr="002847F2">
        <w:rPr>
          <w:i/>
          <w:sz w:val="28"/>
        </w:rPr>
        <w:t>з</w:t>
      </w:r>
      <w:r w:rsidRPr="002847F2">
        <w:rPr>
          <w:i/>
          <w:sz w:val="28"/>
        </w:rPr>
        <w:t xml:space="preserve">действию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i/>
                <w:sz w:val="28"/>
                <w:szCs w:val="28"/>
              </w:rPr>
              <w:sym w:font="Symbol" w:char="F06E"/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sub>
        </m:sSub>
      </m:oMath>
      <w:r w:rsidRPr="002847F2">
        <w:rPr>
          <w:i/>
          <w:sz w:val="28"/>
        </w:rPr>
        <w:t xml:space="preserve"> равен числу</w:t>
      </w:r>
      <w:r w:rsidRPr="00213D75">
        <w:rPr>
          <w:sz w:val="28"/>
        </w:rPr>
        <w:t xml:space="preserve"> </w:t>
      </w:r>
      <w:r w:rsidRPr="002847F2">
        <w:rPr>
          <w:i/>
          <w:sz w:val="28"/>
        </w:rPr>
        <w:t>интегрирующих звеньев</w:t>
      </w:r>
      <w:r w:rsidRPr="00213D75">
        <w:rPr>
          <w:sz w:val="28"/>
        </w:rPr>
        <w:t xml:space="preserve"> в передаточной функции разомкнутой системы.</w:t>
      </w:r>
    </w:p>
    <w:p w:rsidR="00846751" w:rsidRPr="00213D75" w:rsidRDefault="00846751" w:rsidP="00846751">
      <w:pPr>
        <w:pStyle w:val="af0"/>
        <w:tabs>
          <w:tab w:val="left" w:pos="993"/>
        </w:tabs>
        <w:ind w:left="567"/>
        <w:rPr>
          <w:sz w:val="28"/>
        </w:rPr>
      </w:pPr>
    </w:p>
    <w:p w:rsidR="004F16E2" w:rsidRPr="00084FCF" w:rsidRDefault="000D7F15" w:rsidP="004F16E2">
      <w:pPr>
        <w:ind w:firstLine="567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  <w:lang w:val="en-US"/>
                </w:rPr>
                <m:t>p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2(p+1)</m:t>
              </m:r>
            </m:num>
            <m:den>
              <m:r>
                <w:rPr>
                  <w:rFonts w:ascii="Cambria Math" w:hAnsi="Cambria Math"/>
                </w:rPr>
                <m:t>p</m:t>
              </m:r>
            </m:den>
          </m:f>
          <m:r>
            <w:rPr>
              <w:rFonts w:ascii="Cambria Math" w:hAnsi="Cambria Math"/>
            </w:rPr>
            <m:t xml:space="preserve">∙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p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10(p+1)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.</m:t>
          </m:r>
        </m:oMath>
      </m:oMathPara>
    </w:p>
    <w:p w:rsidR="00846751" w:rsidRDefault="00846751" w:rsidP="004F16E2">
      <w:pPr>
        <w:ind w:firstLine="567"/>
      </w:pPr>
    </w:p>
    <w:p w:rsidR="00084FCF" w:rsidRDefault="00084FCF" w:rsidP="004F16E2">
      <w:pPr>
        <w:ind w:firstLine="567"/>
      </w:pPr>
      <w:r>
        <w:t xml:space="preserve">Система имеет два интегрирующих звена. </w:t>
      </w:r>
    </w:p>
    <w:p w:rsidR="00084FCF" w:rsidRPr="00CA02B5" w:rsidRDefault="00084FCF" w:rsidP="004F16E2">
      <w:pPr>
        <w:ind w:firstLine="567"/>
      </w:pPr>
      <w:r>
        <w:t>Отсюда:</w:t>
      </w:r>
    </w:p>
    <w:p w:rsidR="004F16E2" w:rsidRPr="004047A1" w:rsidRDefault="000D7F15" w:rsidP="00084FCF">
      <w:pPr>
        <w:ind w:firstLine="0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i/>
                </w:rPr>
                <w:sym w:font="Symbol" w:char="F06E"/>
              </m:r>
            </m:e>
            <m:sub>
              <m:r>
                <w:rPr>
                  <w:rFonts w:ascii="Cambria Math" w:hAnsi="Cambria Math"/>
                  <w:lang w:val="en-US"/>
                </w:rPr>
                <m:t>x</m:t>
              </m:r>
            </m:sub>
          </m:sSub>
          <m:r>
            <w:rPr>
              <w:rFonts w:ascii="Cambria Math" w:hAnsi="Cambria Math"/>
              <w:szCs w:val="28"/>
            </w:rPr>
            <m:t>=2.</m:t>
          </m:r>
        </m:oMath>
      </m:oMathPara>
    </w:p>
    <w:p w:rsidR="004F16E2" w:rsidRDefault="004F16E2" w:rsidP="004F16E2">
      <w:pPr>
        <w:ind w:firstLine="567"/>
      </w:pPr>
    </w:p>
    <w:p w:rsidR="004F16E2" w:rsidRDefault="004F16E2" w:rsidP="004F16E2">
      <w:pPr>
        <w:ind w:firstLine="567"/>
      </w:pPr>
      <w:r>
        <w:t>Порядок астатизма АС по отношению к возмущению</w:t>
      </w:r>
      <w:r w:rsidRPr="007F007C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i/>
              </w:rPr>
              <w:sym w:font="Symbol" w:char="F06E"/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i/>
              </w:rPr>
              <w:sym w:font="Symbol" w:char="F06E"/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F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2</m:t>
                </m:r>
              </m:sub>
            </m:sSub>
          </m:sub>
        </m:sSub>
      </m:oMath>
      <w:r w:rsidRPr="007F007C">
        <w:t xml:space="preserve"> </w:t>
      </w:r>
      <w:r>
        <w:t xml:space="preserve">определяется </w:t>
      </w:r>
      <w:r w:rsidRPr="002847F2">
        <w:rPr>
          <w:i/>
        </w:rPr>
        <w:t>числом интегрирующих звеньев,</w:t>
      </w:r>
      <w:r>
        <w:t xml:space="preserve"> включенных между </w:t>
      </w:r>
      <w:r w:rsidRPr="00084FCF">
        <w:rPr>
          <w:i/>
        </w:rPr>
        <w:t>входом возмущения и в</w:t>
      </w:r>
      <w:r w:rsidRPr="00084FCF">
        <w:rPr>
          <w:i/>
        </w:rPr>
        <w:t>ы</w:t>
      </w:r>
      <w:r w:rsidRPr="00084FCF">
        <w:rPr>
          <w:i/>
        </w:rPr>
        <w:t>ходом системы против хода сигнала</w:t>
      </w:r>
      <w:r w:rsidR="00084FCF">
        <w:t>:</w:t>
      </w:r>
    </w:p>
    <w:p w:rsidR="00846751" w:rsidRDefault="00846751" w:rsidP="004F16E2">
      <w:pPr>
        <w:ind w:firstLine="567"/>
      </w:pPr>
    </w:p>
    <w:p w:rsidR="004F16E2" w:rsidRPr="00084FCF" w:rsidRDefault="000D7F15" w:rsidP="004F16E2"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i/>
                </w:rPr>
                <w:sym w:font="Symbol" w:char="F06E"/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</w:rPr>
            <m:t>=0,</m:t>
          </m:r>
        </m:oMath>
      </m:oMathPara>
    </w:p>
    <w:p w:rsidR="004F16E2" w:rsidRDefault="000D7F15" w:rsidP="00084FCF">
      <w:pPr>
        <w:ind w:firstLine="0"/>
        <w:jc w:val="center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i/>
              </w:rPr>
              <w:sym w:font="Symbol" w:char="F06E"/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F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2</m:t>
                </m:r>
              </m:sub>
            </m:sSub>
          </m:sub>
        </m:sSub>
        <m:r>
          <w:rPr>
            <w:rFonts w:ascii="Cambria Math" w:hAnsi="Cambria Math"/>
            <w:szCs w:val="28"/>
          </w:rPr>
          <m:t>=1.</m:t>
        </m:r>
      </m:oMath>
      <w:r w:rsidR="004F16E2">
        <w:rPr>
          <w:szCs w:val="28"/>
        </w:rPr>
        <w:t xml:space="preserve"> </w:t>
      </w:r>
    </w:p>
    <w:p w:rsidR="00084FCF" w:rsidRPr="007F007C" w:rsidRDefault="00084FCF" w:rsidP="00084FCF">
      <w:pPr>
        <w:ind w:firstLine="0"/>
        <w:jc w:val="center"/>
      </w:pPr>
    </w:p>
    <w:p w:rsidR="004F16E2" w:rsidRDefault="004F16E2" w:rsidP="002847F2">
      <w:pPr>
        <w:pStyle w:val="af0"/>
        <w:numPr>
          <w:ilvl w:val="0"/>
          <w:numId w:val="21"/>
        </w:numPr>
        <w:tabs>
          <w:tab w:val="left" w:pos="851"/>
        </w:tabs>
        <w:ind w:left="0" w:firstLine="567"/>
        <w:rPr>
          <w:sz w:val="28"/>
        </w:rPr>
      </w:pPr>
      <w:r>
        <w:rPr>
          <w:sz w:val="28"/>
        </w:rPr>
        <w:t xml:space="preserve">Определим </w:t>
      </w:r>
      <w:r w:rsidR="00C965BD">
        <w:rPr>
          <w:sz w:val="28"/>
        </w:rPr>
        <w:t xml:space="preserve">полную </w:t>
      </w:r>
      <w:r>
        <w:rPr>
          <w:sz w:val="28"/>
        </w:rPr>
        <w:t>ошибку в установившемся режиме</w:t>
      </w:r>
      <w:r w:rsidR="002847F2">
        <w:rPr>
          <w:sz w:val="28"/>
        </w:rPr>
        <w:t xml:space="preserve"> при воздействии трех сигналов</w:t>
      </w:r>
      <w:r>
        <w:rPr>
          <w:sz w:val="28"/>
        </w:rPr>
        <w:t>:</w:t>
      </w:r>
    </w:p>
    <w:p w:rsidR="00084FCF" w:rsidRPr="00213D75" w:rsidRDefault="00084FCF" w:rsidP="00084FCF">
      <w:pPr>
        <w:pStyle w:val="af0"/>
        <w:ind w:left="927"/>
        <w:rPr>
          <w:sz w:val="28"/>
        </w:rPr>
      </w:pPr>
    </w:p>
    <w:p w:rsidR="004F16E2" w:rsidRPr="00E830F3" w:rsidRDefault="00CA02B5" w:rsidP="004F16E2">
      <w:pPr>
        <w:ind w:firstLine="567"/>
      </w:pPr>
      <m:oMathPara>
        <m:oMath>
          <m: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</m:t>
              </m:r>
            </m:e>
          </m:d>
          <m:r>
            <w:rPr>
              <w:rFonts w:ascii="Cambria Math" w:hAnsi="Cambria Math"/>
            </w:rPr>
            <m:t>.</m:t>
          </m:r>
        </m:oMath>
      </m:oMathPara>
    </w:p>
    <w:p w:rsidR="00846751" w:rsidRDefault="00846751" w:rsidP="004F16E2">
      <w:pPr>
        <w:ind w:firstLine="567"/>
      </w:pPr>
    </w:p>
    <w:p w:rsidR="00E830F3" w:rsidRDefault="00E830F3" w:rsidP="004F16E2">
      <w:pPr>
        <w:ind w:firstLine="567"/>
      </w:pPr>
      <w:r>
        <w:t>Во временной области полная ошибка будет иметь вид:</w:t>
      </w:r>
    </w:p>
    <w:p w:rsidR="00846751" w:rsidRDefault="00846751" w:rsidP="004F16E2">
      <w:pPr>
        <w:ind w:firstLine="567"/>
      </w:pPr>
    </w:p>
    <w:p w:rsidR="00E830F3" w:rsidRPr="00E830F3" w:rsidRDefault="00E830F3" w:rsidP="004F16E2">
      <w:pPr>
        <w:ind w:firstLine="567"/>
        <w:rPr>
          <w:i/>
          <w:szCs w:val="28"/>
          <w:lang w:val="en-US"/>
        </w:rPr>
      </w:pPr>
      <m:oMathPara>
        <m:oMath>
          <m:r>
            <w:rPr>
              <w:rFonts w:ascii="Cambria Math" w:hAnsi="Cambria Math"/>
              <w:szCs w:val="28"/>
            </w:rPr>
            <m:t>е</m:t>
          </m:r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Cs w:val="28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е</m:t>
              </m:r>
            </m:e>
            <m:sub>
              <m:r>
                <w:rPr>
                  <w:rFonts w:ascii="Cambria Math" w:hAnsi="Cambria Math"/>
                  <w:szCs w:val="28"/>
                </w:rPr>
                <m:t xml:space="preserve">х 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val="en-US"/>
                </w:rPr>
                <m:t>t</m:t>
              </m: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e>
          </m:d>
          <m:r>
            <w:rPr>
              <w:rFonts w:ascii="Cambria Math" w:hAnsi="Cambria Math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е</m:t>
              </m:r>
            </m:e>
            <m:sub>
              <m:r>
                <w:rPr>
                  <w:rFonts w:ascii="Cambria Math" w:hAnsi="Cambria Math"/>
                  <w:szCs w:val="28"/>
                </w:rPr>
                <m:t>f1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4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е</m:t>
              </m:r>
            </m:e>
            <m:sub>
              <m:r>
                <w:rPr>
                  <w:rFonts w:ascii="Cambria Math" w:hAnsi="Cambria Math"/>
                  <w:szCs w:val="28"/>
                </w:rPr>
                <m:t>f2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4"/>
              <w:szCs w:val="28"/>
            </w:rPr>
            <m:t>.</m:t>
          </m:r>
        </m:oMath>
      </m:oMathPara>
    </w:p>
    <w:p w:rsidR="00C965BD" w:rsidRPr="00C965BD" w:rsidRDefault="00C965BD" w:rsidP="004F16E2">
      <w:pPr>
        <w:ind w:firstLine="567"/>
      </w:pPr>
    </w:p>
    <w:p w:rsidR="00C965BD" w:rsidRPr="00084FCF" w:rsidRDefault="00C965BD" w:rsidP="004F16E2">
      <w:pPr>
        <w:ind w:firstLine="567"/>
      </w:pPr>
      <w:r>
        <w:t>Рассчитаем  шибки слагаемых полной ошибки в установившемся режиме.</w:t>
      </w:r>
    </w:p>
    <w:p w:rsidR="00084FCF" w:rsidRPr="00CA02B5" w:rsidRDefault="00084FCF" w:rsidP="004F16E2">
      <w:pPr>
        <w:ind w:firstLine="567"/>
      </w:pPr>
    </w:p>
    <w:p w:rsidR="002847F2" w:rsidRDefault="002847F2" w:rsidP="00C965BD">
      <w:pPr>
        <w:pStyle w:val="af0"/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 xml:space="preserve">Ошибка от входного воздействия  </w:t>
      </w:r>
      <w:r w:rsidR="00587438" w:rsidRPr="002847F2">
        <w:rPr>
          <w:i/>
          <w:sz w:val="28"/>
          <w:szCs w:val="28"/>
          <w:lang w:val="en-US"/>
        </w:rPr>
        <w:t>X</w:t>
      </w:r>
      <w:r w:rsidR="00587438" w:rsidRPr="002847F2">
        <w:rPr>
          <w:i/>
          <w:sz w:val="28"/>
          <w:szCs w:val="28"/>
        </w:rPr>
        <w:t>(</w:t>
      </w:r>
      <w:r w:rsidR="00587438">
        <w:rPr>
          <w:i/>
          <w:sz w:val="28"/>
          <w:szCs w:val="28"/>
          <w:lang w:val="en-US"/>
        </w:rPr>
        <w:t>p</w:t>
      </w:r>
      <w:r w:rsidRPr="002847F2">
        <w:rPr>
          <w:i/>
          <w:sz w:val="28"/>
          <w:szCs w:val="28"/>
        </w:rPr>
        <w:t>)</w:t>
      </w:r>
      <w:r w:rsidR="00587438" w:rsidRPr="00587438">
        <w:rPr>
          <w:i/>
          <w:sz w:val="28"/>
          <w:szCs w:val="28"/>
        </w:rPr>
        <w:t xml:space="preserve"> </w:t>
      </w:r>
      <w:r w:rsidR="00587438" w:rsidRPr="00587438">
        <w:rPr>
          <w:sz w:val="28"/>
          <w:szCs w:val="28"/>
        </w:rPr>
        <w:t>имеет вид:</w:t>
      </w:r>
    </w:p>
    <w:p w:rsidR="00587438" w:rsidRDefault="00587438" w:rsidP="00587438">
      <w:pPr>
        <w:pStyle w:val="af0"/>
        <w:ind w:left="1287"/>
        <w:rPr>
          <w:sz w:val="28"/>
          <w:szCs w:val="28"/>
        </w:rPr>
      </w:pPr>
    </w:p>
    <w:p w:rsidR="005C56ED" w:rsidRDefault="000D7F15" w:rsidP="00B630C0">
      <w:pPr>
        <w:pStyle w:val="af0"/>
        <w:ind w:left="0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p</m:t>
        </m:r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+…</m:t>
        </m:r>
      </m:oMath>
      <w:r w:rsidR="005C56ED" w:rsidRPr="00C965BD">
        <w:rPr>
          <w:sz w:val="28"/>
          <w:szCs w:val="28"/>
        </w:rPr>
        <w:t>.</w:t>
      </w:r>
    </w:p>
    <w:p w:rsidR="00063AD5" w:rsidRPr="00DC30C7" w:rsidRDefault="00063AD5" w:rsidP="00B630C0">
      <w:pPr>
        <w:pStyle w:val="af0"/>
        <w:ind w:left="0"/>
        <w:jc w:val="center"/>
        <w:rPr>
          <w:sz w:val="28"/>
          <w:szCs w:val="28"/>
        </w:rPr>
      </w:pPr>
    </w:p>
    <w:p w:rsidR="00B630C0" w:rsidRDefault="00B630C0" w:rsidP="00B630C0">
      <w:r>
        <w:t>Количество коэффициентов ошибок можно найти, определив минимал</w:t>
      </w:r>
      <w:r>
        <w:t>ь</w:t>
      </w:r>
      <w:r>
        <w:t>ный порядок производной  входного сигнала</w:t>
      </w:r>
      <m:oMath>
        <m:r>
          <w:rPr>
            <w:rFonts w:ascii="Cambria Math" w:hAnsi="Cambria Math"/>
          </w:rPr>
          <m:t xml:space="preserve"> x(t)</m:t>
        </m:r>
      </m:oMath>
      <w:r w:rsidR="00063AD5">
        <w:t>, равного нулю.</w:t>
      </w:r>
    </w:p>
    <w:p w:rsidR="00846751" w:rsidRDefault="00846751" w:rsidP="00B630C0"/>
    <w:p w:rsidR="00063AD5" w:rsidRPr="00063AD5" w:rsidRDefault="000D7F15" w:rsidP="00B630C0">
      <w:pPr>
        <w:rPr>
          <w:lang w:val="en-US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  <w:lang w:val="en-US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>=2t,</m:t>
          </m:r>
        </m:oMath>
      </m:oMathPara>
    </w:p>
    <w:p w:rsidR="00063AD5" w:rsidRPr="00063AD5" w:rsidRDefault="000D7F15" w:rsidP="00B630C0">
      <w:pPr>
        <w:rPr>
          <w:lang w:val="en-US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  <w:lang w:val="en-US"/>
                </w:rPr>
                <m:t>''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2t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>=2,</m:t>
          </m:r>
        </m:oMath>
      </m:oMathPara>
    </w:p>
    <w:p w:rsidR="00063AD5" w:rsidRPr="00063AD5" w:rsidRDefault="000D7F15" w:rsidP="00B630C0">
      <w:pPr>
        <w:rPr>
          <w:i/>
          <w:lang w:val="en-US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  <w:lang w:val="en-US"/>
                </w:rPr>
                <m:t>'''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>=0.</m:t>
          </m:r>
        </m:oMath>
      </m:oMathPara>
    </w:p>
    <w:p w:rsidR="00063AD5" w:rsidRDefault="00063AD5" w:rsidP="005C56ED">
      <w:pPr>
        <w:ind w:firstLine="567"/>
        <w:rPr>
          <w:lang w:val="en-US"/>
        </w:rPr>
      </w:pPr>
    </w:p>
    <w:p w:rsidR="00063AD5" w:rsidRDefault="00063AD5" w:rsidP="005C56ED">
      <w:pPr>
        <w:ind w:firstLine="567"/>
        <w:rPr>
          <w:szCs w:val="28"/>
        </w:rPr>
      </w:pPr>
      <w:r>
        <w:t xml:space="preserve">Следовательно, число коэффициентов ошибок, подлежащих определению равно трем: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Cs w:val="28"/>
              </w:rPr>
              <m:t>0</m:t>
            </m:r>
          </m:sub>
        </m:sSub>
        <m:r>
          <w:rPr>
            <w:rFonts w:ascii="Cambria Math" w:hAnsi="Cambria Math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,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</m:oMath>
      <w:r>
        <w:rPr>
          <w:szCs w:val="28"/>
        </w:rPr>
        <w:t>.</w:t>
      </w:r>
      <w:r w:rsidR="00C604B3">
        <w:rPr>
          <w:szCs w:val="28"/>
        </w:rPr>
        <w:t xml:space="preserve"> Ошибка АС в установившемся режиме для такого сигнала будет определяться следующим равенством:</w:t>
      </w:r>
    </w:p>
    <w:p w:rsidR="00846751" w:rsidRDefault="00846751" w:rsidP="005C56ED">
      <w:pPr>
        <w:ind w:firstLine="567"/>
        <w:rPr>
          <w:szCs w:val="28"/>
        </w:rPr>
      </w:pPr>
    </w:p>
    <w:p w:rsidR="00C604B3" w:rsidRPr="00C604B3" w:rsidRDefault="00C604B3" w:rsidP="005C56ED">
      <w:pPr>
        <w:ind w:firstLine="567"/>
        <w:rPr>
          <w:lang w:val="en-US"/>
        </w:rPr>
      </w:pPr>
      <m:oMathPara>
        <m:oMath>
          <m:r>
            <w:rPr>
              <w:rFonts w:ascii="Cambria Math" w:hAnsi="Cambria Math"/>
              <w:szCs w:val="28"/>
            </w:rPr>
            <m:t>е</m:t>
          </m:r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szCs w:val="28"/>
                </w:rPr>
                <m:t>0</m:t>
              </m:r>
            </m:sub>
          </m:sSub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szCs w:val="28"/>
                </w:rPr>
                <m:t>1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d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szCs w:val="28"/>
                </w:rPr>
                <m:t>2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d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.</m:t>
          </m:r>
        </m:oMath>
      </m:oMathPara>
    </w:p>
    <w:p w:rsidR="00C604B3" w:rsidRPr="00C604B3" w:rsidRDefault="00C604B3" w:rsidP="005C56ED">
      <w:pPr>
        <w:ind w:firstLine="567"/>
        <w:rPr>
          <w:lang w:val="en-US"/>
        </w:rPr>
      </w:pPr>
    </w:p>
    <w:p w:rsidR="004F16E2" w:rsidRPr="00587438" w:rsidRDefault="005C56ED" w:rsidP="005C56ED">
      <w:pPr>
        <w:ind w:firstLine="567"/>
        <w:rPr>
          <w:szCs w:val="28"/>
        </w:rPr>
      </w:pPr>
      <w:r>
        <w:t>Опираясь на связь коэффициентов  передаточной функции замкнуто с</w:t>
      </w:r>
      <w:r>
        <w:t>и</w:t>
      </w:r>
      <w:r>
        <w:t xml:space="preserve">стемы и учитывая </w:t>
      </w:r>
      <w:r w:rsidR="004F16E2">
        <w:t xml:space="preserve">порядок астатизма АС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i/>
              </w:rPr>
              <w:sym w:font="Symbol" w:char="F06E"/>
            </m:r>
          </m:e>
          <m:sub>
            <m:r>
              <w:rPr>
                <w:rFonts w:ascii="Cambria Math" w:hAnsi="Cambria Math"/>
                <w:lang w:val="en-US"/>
              </w:rPr>
              <m:t>x</m:t>
            </m:r>
          </m:sub>
        </m:sSub>
        <m:r>
          <w:rPr>
            <w:rFonts w:ascii="Cambria Math" w:hAnsi="Cambria Math"/>
            <w:szCs w:val="28"/>
          </w:rPr>
          <m:t>=2</m:t>
        </m:r>
      </m:oMath>
      <w:r w:rsidR="004F16E2">
        <w:rPr>
          <w:szCs w:val="28"/>
        </w:rPr>
        <w:t xml:space="preserve"> </w:t>
      </w:r>
      <w:r>
        <w:rPr>
          <w:szCs w:val="28"/>
        </w:rPr>
        <w:t>следует, что</w:t>
      </w:r>
      <w:r w:rsidR="004F16E2">
        <w:rPr>
          <w:szCs w:val="28"/>
        </w:rPr>
        <w:t xml:space="preserve"> первые два слаг</w:t>
      </w:r>
      <w:r w:rsidR="004F16E2">
        <w:rPr>
          <w:szCs w:val="28"/>
        </w:rPr>
        <w:t>а</w:t>
      </w:r>
      <w:r w:rsidR="004F16E2">
        <w:rPr>
          <w:szCs w:val="28"/>
        </w:rPr>
        <w:t xml:space="preserve">емых </w:t>
      </w:r>
      <w:r w:rsidR="00587438">
        <w:rPr>
          <w:szCs w:val="28"/>
        </w:rPr>
        <w:t xml:space="preserve">данного полинома </w:t>
      </w:r>
      <w:r w:rsidR="004F16E2">
        <w:rPr>
          <w:szCs w:val="28"/>
        </w:rPr>
        <w:t>равны нулю</w:t>
      </w:r>
      <w:r w:rsidR="00587438">
        <w:rPr>
          <w:szCs w:val="28"/>
        </w:rPr>
        <w:t xml:space="preserve">, т. к. коэффициенты ошибок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Cs w:val="28"/>
              </w:rPr>
              <m:t>0</m:t>
            </m:r>
          </m:sub>
        </m:sSub>
      </m:oMath>
      <w:r w:rsidR="00587438">
        <w:rPr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</m:oMath>
      <w:r w:rsidR="00587438">
        <w:rPr>
          <w:szCs w:val="28"/>
        </w:rPr>
        <w:t xml:space="preserve"> равны нулю.</w:t>
      </w:r>
    </w:p>
    <w:p w:rsidR="004F16E2" w:rsidRDefault="005C56ED" w:rsidP="004F16E2">
      <w:pPr>
        <w:ind w:firstLine="567"/>
        <w:rPr>
          <w:szCs w:val="28"/>
        </w:rPr>
      </w:pPr>
      <w:r>
        <w:rPr>
          <w:szCs w:val="28"/>
        </w:rPr>
        <w:t xml:space="preserve">Необходимо </w:t>
      </w:r>
      <w:r w:rsidR="004F16E2">
        <w:rPr>
          <w:szCs w:val="28"/>
        </w:rPr>
        <w:t xml:space="preserve">вычислить </w:t>
      </w:r>
      <w:r>
        <w:rPr>
          <w:szCs w:val="28"/>
        </w:rPr>
        <w:t xml:space="preserve">только </w:t>
      </w:r>
      <w:r w:rsidR="004F16E2">
        <w:rPr>
          <w:szCs w:val="28"/>
        </w:rPr>
        <w:t xml:space="preserve">один коэффициент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S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</m:oMath>
      <w:r w:rsidR="004F16E2">
        <w:rPr>
          <w:szCs w:val="28"/>
        </w:rPr>
        <w:t>:</w:t>
      </w:r>
    </w:p>
    <w:p w:rsidR="00846751" w:rsidRPr="00697D6A" w:rsidRDefault="00846751" w:rsidP="004F16E2">
      <w:pPr>
        <w:ind w:firstLine="567"/>
        <w:rPr>
          <w:szCs w:val="28"/>
        </w:rPr>
      </w:pPr>
    </w:p>
    <w:p w:rsidR="004F16E2" w:rsidRPr="002B2291" w:rsidRDefault="000D7F15" w:rsidP="004F16E2">
      <w:pPr>
        <w:ind w:left="567"/>
        <w:rPr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</w:rPr>
                <m:t>Ф</m:t>
              </m:r>
            </m:e>
            <m:sub>
              <m:r>
                <w:rPr>
                  <w:rFonts w:ascii="Cambria Math" w:hAnsi="Cambria Math"/>
                </w:rPr>
                <m:t>Х</m:t>
              </m:r>
              <m:r>
                <w:rPr>
                  <w:rFonts w:ascii="Cambria Math" w:hAnsi="Cambria Math"/>
                  <w:lang w:val="en-US"/>
                </w:rPr>
                <m:t>E</m:t>
              </m:r>
            </m:sub>
          </m:sSub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</m:d>
          <m:r>
            <w:rPr>
              <w:rFonts w:ascii="Cambria Math" w:hAnsi="Cambria Math"/>
            </w:rPr>
            <m:t>=-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1+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</m:d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28"/>
                  <w:lang w:val="en-US"/>
                </w:rPr>
                <m:t>(p)</m:t>
              </m:r>
            </m:den>
          </m:f>
          <m:r>
            <w:rPr>
              <w:rFonts w:ascii="Cambria Math" w:hAnsi="Cambria Math"/>
            </w:rPr>
            <m:t>=-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+10</m:t>
              </m:r>
              <m:r>
                <w:rPr>
                  <w:rFonts w:ascii="Cambria Math" w:hAnsi="Cambria Math"/>
                  <w:lang w:val="en-US"/>
                </w:rPr>
                <m:t>p</m:t>
              </m:r>
              <m:r>
                <w:rPr>
                  <w:rFonts w:ascii="Cambria Math" w:hAnsi="Cambria Math"/>
                </w:rPr>
                <m:t>+10</m:t>
              </m:r>
            </m:den>
          </m:f>
          <m:r>
            <w:rPr>
              <w:rFonts w:ascii="Cambria Math" w:hAnsi="Cambria Math"/>
            </w:rPr>
            <m:t>.</m:t>
          </m:r>
        </m:oMath>
      </m:oMathPara>
    </w:p>
    <w:p w:rsidR="00846751" w:rsidRDefault="00846751" w:rsidP="002B2291"/>
    <w:p w:rsidR="002B2291" w:rsidRDefault="002B2291" w:rsidP="002B2291">
      <w:r>
        <w:t xml:space="preserve">Так как </w:t>
      </w:r>
    </w:p>
    <w:p w:rsidR="00846751" w:rsidRPr="002B2291" w:rsidRDefault="00846751" w:rsidP="002B2291"/>
    <w:p w:rsidR="004F16E2" w:rsidRPr="002B2291" w:rsidRDefault="00CA02B5" w:rsidP="004F16E2">
      <w:pPr>
        <w:ind w:left="567"/>
        <w:rPr>
          <w:i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</m:t>
              </m:r>
              <m:r>
                <w:rPr>
                  <w:rFonts w:ascii="Cambria Math" w:hAnsi="Cambria Math"/>
                  <w:lang w:val="en-US"/>
                </w:rPr>
                <m:t>0p+10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>.</m:t>
          </m:r>
        </m:oMath>
      </m:oMathPara>
    </w:p>
    <w:p w:rsidR="00846751" w:rsidRDefault="00846751" w:rsidP="002B2291"/>
    <w:p w:rsidR="002B2291" w:rsidRDefault="002B2291" w:rsidP="002B2291">
      <w:r>
        <w:lastRenderedPageBreak/>
        <w:t>В итоге получим:</w:t>
      </w:r>
    </w:p>
    <w:p w:rsidR="00846751" w:rsidRPr="002B2291" w:rsidRDefault="00846751" w:rsidP="002B2291"/>
    <w:p w:rsidR="002B2291" w:rsidRPr="002B2291" w:rsidRDefault="002B2291" w:rsidP="004F16E2">
      <w:pPr>
        <w:ind w:left="567"/>
        <w:rPr>
          <w:i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(p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+1</m:t>
          </m:r>
          <m:r>
            <w:rPr>
              <w:rFonts w:ascii="Cambria Math" w:hAnsi="Cambria Math"/>
              <w:lang w:val="en-US"/>
            </w:rPr>
            <m:t>0p+10)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>.</m:t>
          </m:r>
        </m:oMath>
      </m:oMathPara>
    </w:p>
    <w:p w:rsidR="00846751" w:rsidRDefault="00846751" w:rsidP="002B2291"/>
    <w:p w:rsidR="002B2291" w:rsidRPr="002B2291" w:rsidRDefault="002B2291" w:rsidP="002B2291">
      <w:r>
        <w:t>Решение дает следующий результат:</w:t>
      </w:r>
    </w:p>
    <w:p w:rsidR="004F16E2" w:rsidRPr="00CA02B5" w:rsidRDefault="000D7F15" w:rsidP="002B2291">
      <w:pPr>
        <w:ind w:left="1276"/>
        <w:rPr>
          <w:i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p>
              <m:r>
                <w:rPr>
                  <w:rFonts w:ascii="Cambria Math" w:hAnsi="Cambria Math"/>
                  <w:lang w:val="en-US"/>
                </w:rPr>
                <m:t>0</m:t>
              </m:r>
            </m:sup>
          </m:sSup>
          <m:d>
            <m:dPr>
              <m:begChr m:val="|"/>
              <m:endChr m:val="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=0.</m:t>
              </m:r>
            </m:e>
          </m:d>
        </m:oMath>
      </m:oMathPara>
    </w:p>
    <w:p w:rsidR="004F16E2" w:rsidRPr="00CA02B5" w:rsidRDefault="000D7F15" w:rsidP="002B2291">
      <w:pPr>
        <w:ind w:left="1276"/>
        <w:rPr>
          <w:i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p>
              <m:r>
                <w:rPr>
                  <w:rFonts w:ascii="Cambria Math" w:hAnsi="Cambria Math"/>
                  <w:lang w:val="en-US"/>
                </w:rPr>
                <m:t>1</m:t>
              </m:r>
            </m:sup>
          </m:sSup>
          <m:d>
            <m:dPr>
              <m:begChr m:val="|"/>
              <m:endChr m:val="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=0.</m:t>
              </m:r>
            </m:e>
          </m:d>
        </m:oMath>
      </m:oMathPara>
    </w:p>
    <w:p w:rsidR="004F16E2" w:rsidRPr="002B2291" w:rsidRDefault="000D7F15" w:rsidP="002B2291">
      <w:pPr>
        <w:ind w:left="1276"/>
        <w:rPr>
          <w:i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d>
            <m:dPr>
              <m:begChr m:val="|"/>
              <m:endChr m:val="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-1=</m:t>
              </m:r>
            </m:e>
          </m:d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10 S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lang w:val="en-US"/>
            </w:rPr>
            <m:t xml:space="preserve">  →  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lang w:val="en-US"/>
            </w:rPr>
            <m:t>=-0,1.</m:t>
          </m:r>
        </m:oMath>
      </m:oMathPara>
    </w:p>
    <w:p w:rsidR="00846751" w:rsidRDefault="00846751" w:rsidP="002B2291"/>
    <w:p w:rsidR="002B2291" w:rsidRDefault="002B2291" w:rsidP="002B2291">
      <w:r>
        <w:t xml:space="preserve">Отсюда ошибка от входного сигнала </w:t>
      </w:r>
      <m:oMath>
        <m:r>
          <w:rPr>
            <w:rFonts w:ascii="Cambria Math" w:hAnsi="Cambria Math"/>
            <w:lang w:val="en-US"/>
          </w:rPr>
          <m:t>x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t</m:t>
            </m:r>
          </m:e>
        </m:d>
      </m:oMath>
      <w:r>
        <w:t xml:space="preserve"> в установившемся режиме им</w:t>
      </w:r>
      <w:r>
        <w:t>е</w:t>
      </w:r>
      <w:r>
        <w:t>ет вид:</w:t>
      </w:r>
    </w:p>
    <w:p w:rsidR="00846751" w:rsidRPr="002B2291" w:rsidRDefault="00846751" w:rsidP="002B2291"/>
    <w:p w:rsidR="004F16E2" w:rsidRPr="005C56ED" w:rsidRDefault="000D7F15" w:rsidP="002B2291">
      <w:pPr>
        <w:ind w:left="1276" w:firstLine="567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е</m:t>
              </m:r>
            </m:e>
            <m:sub>
              <m:r>
                <w:rPr>
                  <w:rFonts w:ascii="Cambria Math" w:hAnsi="Cambria Math"/>
                  <w:lang w:val="en-US"/>
                </w:rPr>
                <m:t>x</m:t>
              </m:r>
            </m:sub>
          </m:sSub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lang w:val="en-US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lang w:val="en-US"/>
                </w:rPr>
                <m:t>(2)</m:t>
              </m:r>
            </m:sup>
          </m:sSup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lang w:val="en-US"/>
            </w:rPr>
            <m:t xml:space="preserve">=-0,1 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p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e>
              </m:d>
            </m:sup>
          </m:sSup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lang w:val="en-US"/>
            </w:rPr>
            <m:t>= -0,1∙ 2= -0</m:t>
          </m:r>
          <m:r>
            <w:rPr>
              <w:rFonts w:ascii="Cambria Math" w:hAnsi="Cambria Math"/>
            </w:rPr>
            <m:t>,2</m:t>
          </m:r>
          <m:r>
            <w:rPr>
              <w:rFonts w:ascii="Cambria Math" w:hAnsi="Cambria Math"/>
              <w:lang w:val="en-US"/>
            </w:rPr>
            <m:t>.</m:t>
          </m:r>
        </m:oMath>
      </m:oMathPara>
    </w:p>
    <w:p w:rsidR="005C56ED" w:rsidRPr="005C56ED" w:rsidRDefault="005C56ED" w:rsidP="004F16E2">
      <w:pPr>
        <w:ind w:left="567" w:firstLine="567"/>
        <w:rPr>
          <w:i/>
        </w:rPr>
      </w:pPr>
    </w:p>
    <w:p w:rsidR="002B2291" w:rsidRPr="002B2291" w:rsidRDefault="002B2291" w:rsidP="002B2291">
      <w:pPr>
        <w:ind w:left="567" w:firstLine="0"/>
        <w:rPr>
          <w:szCs w:val="28"/>
        </w:rPr>
      </w:pPr>
      <w:r>
        <w:t>2.2.</w:t>
      </w:r>
      <w:r w:rsidRPr="002B2291">
        <w:rPr>
          <w:szCs w:val="28"/>
        </w:rPr>
        <w:t xml:space="preserve"> Ошибка от входного воздействия  </w:t>
      </w:r>
      <w:r w:rsidR="00B630C0">
        <w:rPr>
          <w:i/>
          <w:szCs w:val="28"/>
          <w:lang w:val="en-US"/>
        </w:rPr>
        <w:t>F</w:t>
      </w:r>
      <w:r w:rsidR="00B630C0" w:rsidRPr="00B630C0">
        <w:rPr>
          <w:i/>
          <w:szCs w:val="28"/>
          <w:vertAlign w:val="subscript"/>
        </w:rPr>
        <w:t>1</w:t>
      </w:r>
      <w:r w:rsidRPr="002B2291">
        <w:rPr>
          <w:i/>
          <w:szCs w:val="28"/>
        </w:rPr>
        <w:t>(</w:t>
      </w:r>
      <w:r w:rsidRPr="002B2291">
        <w:rPr>
          <w:i/>
          <w:szCs w:val="28"/>
          <w:lang w:val="en-US"/>
        </w:rPr>
        <w:t>p</w:t>
      </w:r>
      <w:r w:rsidRPr="002B2291">
        <w:rPr>
          <w:i/>
          <w:szCs w:val="28"/>
        </w:rPr>
        <w:t xml:space="preserve">) </w:t>
      </w:r>
      <w:r w:rsidRPr="002B2291">
        <w:rPr>
          <w:szCs w:val="28"/>
        </w:rPr>
        <w:t>имеет вид:</w:t>
      </w:r>
    </w:p>
    <w:p w:rsidR="002B2291" w:rsidRDefault="002B2291" w:rsidP="004F16E2">
      <w:pPr>
        <w:ind w:firstLine="567"/>
      </w:pPr>
    </w:p>
    <w:p w:rsidR="004F16E2" w:rsidRPr="00B630C0" w:rsidRDefault="000D7F15" w:rsidP="004F16E2">
      <w:pPr>
        <w:ind w:firstLine="567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E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p+...</m:t>
          </m:r>
        </m:oMath>
      </m:oMathPara>
    </w:p>
    <w:p w:rsidR="00846751" w:rsidRDefault="00846751" w:rsidP="00F86BD7"/>
    <w:p w:rsidR="00F86BD7" w:rsidRDefault="00F86BD7" w:rsidP="00F86BD7">
      <w:r>
        <w:t>Количество коэффициентов ошибок можно найти, определив минимал</w:t>
      </w:r>
      <w:r>
        <w:t>ь</w:t>
      </w:r>
      <w:r>
        <w:t>ный порядок производной  входного сигнала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f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(t)</m:t>
        </m:r>
      </m:oMath>
      <w:r>
        <w:t>, равного нулю.</w:t>
      </w:r>
    </w:p>
    <w:p w:rsidR="00846751" w:rsidRDefault="00846751" w:rsidP="00F86BD7"/>
    <w:p w:rsidR="00F86BD7" w:rsidRDefault="000D7F15" w:rsidP="00F86BD7">
      <w:pPr>
        <w:jc w:val="center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0,4-0,1t</m:t>
                </m:r>
              </m:e>
            </m:d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=-0,1</m:t>
        </m:r>
      </m:oMath>
      <w:r w:rsidR="00F86BD7" w:rsidRPr="00C467C3">
        <w:t>.</w:t>
      </w:r>
    </w:p>
    <w:p w:rsidR="00C467C3" w:rsidRPr="00C467C3" w:rsidRDefault="000D7F15" w:rsidP="00F86BD7">
      <w:pPr>
        <w:jc w:val="center"/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'</m:t>
              </m:r>
              <m:r>
                <w:rPr>
                  <w:rFonts w:ascii="Cambria Math" w:hAnsi="Cambria Math"/>
                  <w:lang w:val="en-US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-0,1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>=0.</m:t>
          </m:r>
        </m:oMath>
      </m:oMathPara>
    </w:p>
    <w:p w:rsidR="00846751" w:rsidRDefault="00846751" w:rsidP="00F86BD7">
      <w:pPr>
        <w:ind w:firstLine="567"/>
      </w:pPr>
    </w:p>
    <w:p w:rsidR="00F86BD7" w:rsidRDefault="00F86BD7" w:rsidP="00F86BD7">
      <w:pPr>
        <w:ind w:firstLine="567"/>
        <w:rPr>
          <w:szCs w:val="28"/>
        </w:rPr>
      </w:pPr>
      <w:r>
        <w:t xml:space="preserve">Следовательно, число коэффициентов ошибок, подлежащих определению равно двум: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Cs w:val="28"/>
              </w:rPr>
              <m:t>0</m:t>
            </m:r>
          </m:sub>
        </m:sSub>
        <m:r>
          <w:rPr>
            <w:rFonts w:ascii="Cambria Math" w:hAnsi="Cambria Math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</m:oMath>
      <w:r>
        <w:rPr>
          <w:szCs w:val="28"/>
        </w:rPr>
        <w:t>. Ошибка АС в установившемся режиме для такого сигнала будет определяться следующим равенством:</w:t>
      </w:r>
    </w:p>
    <w:p w:rsidR="00846751" w:rsidRDefault="00846751" w:rsidP="00F86BD7">
      <w:pPr>
        <w:ind w:firstLine="567"/>
        <w:rPr>
          <w:szCs w:val="28"/>
        </w:rPr>
      </w:pPr>
    </w:p>
    <w:p w:rsidR="00F86BD7" w:rsidRDefault="000D7F15" w:rsidP="00F86BD7">
      <w:pPr>
        <w:ind w:firstLine="567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е</m:t>
              </m:r>
            </m:e>
            <m:sub>
              <m:r>
                <w:rPr>
                  <w:rFonts w:ascii="Cambria Math" w:hAnsi="Cambria Math"/>
                  <w:szCs w:val="28"/>
                </w:rPr>
                <m:t>f1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szCs w:val="28"/>
                </w:rPr>
                <m:t>0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(t)</m:t>
          </m:r>
          <m: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szCs w:val="28"/>
                </w:rPr>
                <m:t>1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sz w:val="24"/>
                      <w:lang w:val="en-US"/>
                    </w:rPr>
                    <m:t>(1)</m:t>
                  </m:r>
                </m:sup>
              </m:sSup>
              <m:r>
                <w:rPr>
                  <w:rFonts w:ascii="Cambria Math" w:hAnsi="Cambria Math"/>
                </w:rPr>
                <m:t>(t)</m:t>
              </m:r>
            </m:e>
            <m:sup/>
          </m:sSup>
          <m:r>
            <w:rPr>
              <w:rFonts w:ascii="Cambria Math" w:hAnsi="Cambria Math"/>
            </w:rPr>
            <m:t>.</m:t>
          </m:r>
        </m:oMath>
      </m:oMathPara>
    </w:p>
    <w:p w:rsidR="00F86BD7" w:rsidRPr="00F86BD7" w:rsidRDefault="00F86BD7" w:rsidP="00F86BD7">
      <w:pPr>
        <w:rPr>
          <w:lang w:val="en-US"/>
        </w:rPr>
      </w:pPr>
    </w:p>
    <w:p w:rsidR="00963035" w:rsidRDefault="00963035" w:rsidP="006D201C">
      <w:pPr>
        <w:ind w:firstLine="567"/>
        <w:rPr>
          <w:szCs w:val="28"/>
        </w:rPr>
      </w:pPr>
      <w:r>
        <w:t>Опираясь на связь коэффициентов  передаточной функции замкнуто с</w:t>
      </w:r>
      <w:r>
        <w:t>и</w:t>
      </w:r>
      <w:r>
        <w:t xml:space="preserve">стемы и учитывая порядок астатизма АС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i/>
              </w:rPr>
              <w:sym w:font="Symbol" w:char="F06E"/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sub>
        </m:sSub>
        <m:r>
          <w:rPr>
            <w:rFonts w:ascii="Cambria Math" w:hAnsi="Cambria Math"/>
          </w:rPr>
          <m:t>=0</m:t>
        </m:r>
      </m:oMath>
      <w:r>
        <w:rPr>
          <w:szCs w:val="28"/>
        </w:rPr>
        <w:t xml:space="preserve"> следует, что </w:t>
      </w:r>
      <w:r w:rsidR="00C467C3">
        <w:rPr>
          <w:szCs w:val="28"/>
        </w:rPr>
        <w:t>система по отн</w:t>
      </w:r>
      <w:r w:rsidR="00C467C3">
        <w:rPr>
          <w:szCs w:val="28"/>
        </w:rPr>
        <w:t>о</w:t>
      </w:r>
      <w:r w:rsidR="00C467C3">
        <w:rPr>
          <w:szCs w:val="28"/>
        </w:rPr>
        <w:t xml:space="preserve">шению к возмущению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f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(t)</m:t>
        </m:r>
      </m:oMath>
      <w:r w:rsidR="00C467C3">
        <w:t xml:space="preserve"> является статической</w:t>
      </w:r>
      <w:r w:rsidR="006D201C">
        <w:rPr>
          <w:szCs w:val="28"/>
        </w:rPr>
        <w:t xml:space="preserve"> и коэффициент</w:t>
      </w:r>
      <w:r>
        <w:rPr>
          <w:szCs w:val="28"/>
        </w:rPr>
        <w:t xml:space="preserve"> ошибок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Cs w:val="28"/>
              </w:rPr>
              <m:t>0</m:t>
            </m:r>
          </m:sub>
        </m:sSub>
      </m:oMath>
      <w:r>
        <w:rPr>
          <w:szCs w:val="28"/>
        </w:rPr>
        <w:t xml:space="preserve"> не рав</w:t>
      </w:r>
      <w:r w:rsidR="006D201C">
        <w:rPr>
          <w:szCs w:val="28"/>
        </w:rPr>
        <w:t>ен</w:t>
      </w:r>
      <w:r>
        <w:rPr>
          <w:szCs w:val="28"/>
        </w:rPr>
        <w:t xml:space="preserve"> нулю.</w:t>
      </w:r>
    </w:p>
    <w:p w:rsidR="00963035" w:rsidRPr="00C26A99" w:rsidRDefault="00963035" w:rsidP="00963035">
      <w:pPr>
        <w:ind w:firstLine="567"/>
        <w:rPr>
          <w:szCs w:val="28"/>
        </w:rPr>
      </w:pPr>
      <w:r>
        <w:rPr>
          <w:szCs w:val="28"/>
        </w:rPr>
        <w:t xml:space="preserve">Необходимо вычислить оба коэффициента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Cs w:val="28"/>
              </w:rPr>
              <m:t>0</m:t>
            </m:r>
          </m:sub>
        </m:sSub>
      </m:oMath>
      <w:r>
        <w:rPr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</m:oMath>
      <w:r w:rsidR="00C26A99" w:rsidRPr="00C26A99">
        <w:rPr>
          <w:szCs w:val="28"/>
        </w:rPr>
        <w:t>.</w:t>
      </w:r>
    </w:p>
    <w:p w:rsidR="00963035" w:rsidRDefault="00963035" w:rsidP="00963035">
      <w:pPr>
        <w:ind w:firstLine="567"/>
        <w:rPr>
          <w:szCs w:val="28"/>
        </w:rPr>
      </w:pPr>
    </w:p>
    <w:p w:rsidR="004F16E2" w:rsidRPr="00C26A99" w:rsidRDefault="000D7F15" w:rsidP="004F16E2">
      <w:pPr>
        <w:ind w:left="567" w:firstLine="567"/>
        <w:rPr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Ф</m:t>
              </m:r>
            </m:e>
            <m:sub>
              <m:r>
                <w:rPr>
                  <w:rFonts w:ascii="Cambria Math" w:hAnsi="Cambria Math"/>
                  <w:lang w:val="en-US"/>
                </w:rPr>
                <m:t>F1E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</m:d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Cs w:val="28"/>
                  <w:lang w:val="en-US"/>
                </w:rPr>
                <m:t>(p)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28"/>
                  <w:lang w:val="en-US"/>
                </w:rPr>
                <m:t>(p)</m:t>
              </m:r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1+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8"/>
                      <w:lang w:val="en-US"/>
                    </w:rPr>
                    <m:t>p</m:t>
                  </m:r>
                </m:sub>
              </m:sSub>
              <m:r>
                <w:rPr>
                  <w:rFonts w:ascii="Cambria Math" w:hAnsi="Cambria Math"/>
                  <w:szCs w:val="28"/>
                  <w:lang w:val="en-US"/>
                </w:rPr>
                <m:t>(p)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10(p+1)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8"/>
                  <w:lang w:val="en-US"/>
                </w:rPr>
                <m:t>+10p+10</m:t>
              </m:r>
            </m:den>
          </m:f>
          <m:r>
            <w:rPr>
              <w:rFonts w:ascii="Cambria Math" w:hAnsi="Cambria Math"/>
            </w:rPr>
            <m:t>.</m:t>
          </m:r>
          <m:r>
            <w:rPr>
              <w:rFonts w:ascii="Cambria Math" w:hAnsi="Cambria Math"/>
              <w:szCs w:val="28"/>
              <w:lang w:val="en-US"/>
            </w:rPr>
            <m:t xml:space="preserve"> </m:t>
          </m:r>
        </m:oMath>
      </m:oMathPara>
    </w:p>
    <w:p w:rsidR="00C26A99" w:rsidRDefault="00C26A99" w:rsidP="00C26A99">
      <w:r>
        <w:t xml:space="preserve">Так как </w:t>
      </w:r>
    </w:p>
    <w:p w:rsidR="00C26A99" w:rsidRPr="006D201C" w:rsidRDefault="000D7F15" w:rsidP="00C26A99">
      <w:pPr>
        <w:ind w:left="567" w:firstLine="567"/>
        <w:rPr>
          <w:i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p=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Ф</m:t>
              </m:r>
            </m:e>
            <m:sub>
              <m:r>
                <w:rPr>
                  <w:rFonts w:ascii="Cambria Math" w:hAnsi="Cambria Math"/>
                  <w:lang w:val="en-US"/>
                </w:rPr>
                <m:t>F1E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</m:d>
          <m:r>
            <w:rPr>
              <w:rFonts w:ascii="Cambria Math" w:hAnsi="Cambria Math"/>
              <w:lang w:val="en-US"/>
            </w:rPr>
            <m:t>,</m:t>
          </m:r>
        </m:oMath>
      </m:oMathPara>
    </w:p>
    <w:p w:rsidR="00C26A99" w:rsidRDefault="006D201C" w:rsidP="00C26A99">
      <w:r>
        <w:t xml:space="preserve">в </w:t>
      </w:r>
      <w:r w:rsidR="00C26A99">
        <w:t>итоге получим:</w:t>
      </w:r>
    </w:p>
    <w:p w:rsidR="00C26A99" w:rsidRPr="00CA02B5" w:rsidRDefault="00C26A99" w:rsidP="004F16E2">
      <w:pPr>
        <w:ind w:left="567" w:firstLine="567"/>
        <w:rPr>
          <w:szCs w:val="28"/>
          <w:lang w:val="en-US"/>
        </w:rPr>
      </w:pPr>
    </w:p>
    <w:p w:rsidR="004F16E2" w:rsidRPr="00C26A99" w:rsidRDefault="00CA02B5" w:rsidP="004F16E2">
      <w:pPr>
        <w:ind w:left="567" w:firstLine="567"/>
        <w:rPr>
          <w:szCs w:val="28"/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10p+10=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val="en-US"/>
                </w:rPr>
                <m:t>(p</m:t>
              </m:r>
            </m:e>
            <m:sup>
              <m:r>
                <w:rPr>
                  <w:rFonts w:ascii="Cambria Math" w:hAnsi="Cambria Math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Cs w:val="28"/>
              <w:lang w:val="en-US"/>
            </w:rPr>
            <m:t>+10p+10)</m:t>
          </m:r>
          <m:d>
            <m:d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p</m:t>
              </m:r>
            </m:e>
          </m:d>
          <m:r>
            <w:rPr>
              <w:rFonts w:ascii="Cambria Math" w:hAnsi="Cambria Math"/>
              <w:szCs w:val="28"/>
              <w:lang w:val="en-US"/>
            </w:rPr>
            <m:t>.</m:t>
          </m:r>
        </m:oMath>
      </m:oMathPara>
    </w:p>
    <w:p w:rsidR="00C26A99" w:rsidRPr="00C26A99" w:rsidRDefault="00C26A99" w:rsidP="004F16E2">
      <w:pPr>
        <w:ind w:left="567" w:firstLine="567"/>
        <w:rPr>
          <w:i/>
          <w:szCs w:val="28"/>
          <w:lang w:val="en-US"/>
        </w:rPr>
      </w:pPr>
    </w:p>
    <w:p w:rsidR="00C26A99" w:rsidRDefault="00C26A99" w:rsidP="00C26A99">
      <w:r>
        <w:lastRenderedPageBreak/>
        <w:t>Решение дает следующий результат:</w:t>
      </w:r>
    </w:p>
    <w:p w:rsidR="00C26A99" w:rsidRPr="00C26A99" w:rsidRDefault="00C26A99" w:rsidP="004F16E2">
      <w:pPr>
        <w:ind w:left="567" w:firstLine="567"/>
        <w:rPr>
          <w:i/>
          <w:szCs w:val="28"/>
          <w:lang w:val="en-US"/>
        </w:rPr>
      </w:pPr>
    </w:p>
    <w:p w:rsidR="004F16E2" w:rsidRPr="00CA02B5" w:rsidRDefault="000D7F15" w:rsidP="006D201C">
      <w:pPr>
        <w:ind w:left="1985"/>
        <w:rPr>
          <w:i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p>
              <m:r>
                <w:rPr>
                  <w:rFonts w:ascii="Cambria Math" w:hAnsi="Cambria Math"/>
                  <w:lang w:val="en-US"/>
                </w:rPr>
                <m:t>0</m:t>
              </m:r>
            </m:sup>
          </m:sSup>
          <m:d>
            <m:dPr>
              <m:begChr m:val="|"/>
              <m:endChr m:val="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10=10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 xml:space="preserve">   →   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=1,</m:t>
              </m:r>
            </m:e>
          </m:d>
        </m:oMath>
      </m:oMathPara>
    </w:p>
    <w:p w:rsidR="004F16E2" w:rsidRPr="00CA02B5" w:rsidRDefault="000D7F15" w:rsidP="006D201C">
      <w:pPr>
        <w:ind w:left="1985"/>
        <w:rPr>
          <w:i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p>
              <m:r>
                <w:rPr>
                  <w:rFonts w:ascii="Cambria Math" w:hAnsi="Cambria Math"/>
                  <w:lang w:val="en-US"/>
                </w:rPr>
                <m:t>1</m:t>
              </m:r>
            </m:sup>
          </m:sSup>
          <m:d>
            <m:dPr>
              <m:begChr m:val="|"/>
              <m:endChr m:val="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10=10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+10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 xml:space="preserve">   →   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=0.</m:t>
              </m:r>
            </m:e>
          </m:d>
        </m:oMath>
      </m:oMathPara>
    </w:p>
    <w:p w:rsidR="004F16E2" w:rsidRDefault="004F16E2" w:rsidP="004F16E2">
      <w:pPr>
        <w:ind w:left="567" w:firstLine="567"/>
      </w:pPr>
    </w:p>
    <w:p w:rsidR="00C26A99" w:rsidRDefault="00C26A99" w:rsidP="00C26A99">
      <w:r>
        <w:t>Отсюда ошибка от входного сигнала</w:t>
      </w:r>
      <w:r w:rsidR="006D201C">
        <w:t xml:space="preserve"> возмущения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f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(t)</m:t>
        </m:r>
      </m:oMath>
      <w:r>
        <w:t>, в установивше</w:t>
      </w:r>
      <w:r>
        <w:t>м</w:t>
      </w:r>
      <w:r>
        <w:t>ся режиме имеет вид:</w:t>
      </w:r>
    </w:p>
    <w:p w:rsidR="00C26A99" w:rsidRPr="00C26A99" w:rsidRDefault="00C26A99" w:rsidP="004F16E2">
      <w:pPr>
        <w:ind w:firstLine="567"/>
      </w:pPr>
    </w:p>
    <w:p w:rsidR="004F16E2" w:rsidRDefault="000D7F15" w:rsidP="004F16E2">
      <w:pPr>
        <w:ind w:firstLine="567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е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sz w:val="24"/>
                  <w:lang w:val="en-US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  <w:sz w:val="24"/>
                  <w:lang w:val="en-US"/>
                </w:rPr>
                <m:t>(1)</m:t>
              </m:r>
            </m:sup>
          </m:sSup>
          <m:r>
            <w:rPr>
              <w:rFonts w:ascii="Cambria Math" w:hAnsi="Cambria Math"/>
            </w:rPr>
            <m:t>(t)=1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0,4-0,1t</m:t>
              </m:r>
            </m:e>
          </m:d>
          <m:r>
            <w:rPr>
              <w:rFonts w:ascii="Cambria Math" w:hAnsi="Cambria Math"/>
            </w:rPr>
            <m:t>=0,4-0,1t.</m:t>
          </m:r>
        </m:oMath>
      </m:oMathPara>
    </w:p>
    <w:p w:rsidR="00597201" w:rsidRDefault="00597201" w:rsidP="004F16E2">
      <w:pPr>
        <w:ind w:firstLine="567"/>
      </w:pPr>
    </w:p>
    <w:p w:rsidR="00C26A99" w:rsidRDefault="00C26A99" w:rsidP="00C26A99">
      <w:pPr>
        <w:ind w:left="567" w:firstLine="0"/>
        <w:rPr>
          <w:szCs w:val="28"/>
        </w:rPr>
      </w:pPr>
      <w:r>
        <w:t>2.</w:t>
      </w:r>
      <w:r w:rsidRPr="00C26A99">
        <w:t>3</w:t>
      </w:r>
      <w:r>
        <w:t>.</w:t>
      </w:r>
      <w:r>
        <w:rPr>
          <w:szCs w:val="28"/>
        </w:rPr>
        <w:t xml:space="preserve"> Ошибка от входного воздействия  </w:t>
      </w:r>
      <w:r>
        <w:rPr>
          <w:i/>
          <w:szCs w:val="28"/>
          <w:lang w:val="en-US"/>
        </w:rPr>
        <w:t>F</w:t>
      </w:r>
      <w:r w:rsidRPr="00C467C3">
        <w:rPr>
          <w:i/>
          <w:szCs w:val="28"/>
          <w:vertAlign w:val="subscript"/>
        </w:rPr>
        <w:t>2</w:t>
      </w:r>
      <w:r>
        <w:rPr>
          <w:i/>
          <w:szCs w:val="28"/>
        </w:rPr>
        <w:t>(</w:t>
      </w:r>
      <w:r>
        <w:rPr>
          <w:i/>
          <w:szCs w:val="28"/>
          <w:lang w:val="en-US"/>
        </w:rPr>
        <w:t>p</w:t>
      </w:r>
      <w:r>
        <w:rPr>
          <w:i/>
          <w:szCs w:val="28"/>
        </w:rPr>
        <w:t xml:space="preserve">) </w:t>
      </w:r>
      <w:r>
        <w:rPr>
          <w:szCs w:val="28"/>
        </w:rPr>
        <w:t>имеет вид:</w:t>
      </w:r>
    </w:p>
    <w:p w:rsidR="00846751" w:rsidRDefault="00846751" w:rsidP="00C26A99">
      <w:pPr>
        <w:ind w:left="567" w:firstLine="0"/>
        <w:rPr>
          <w:szCs w:val="28"/>
        </w:rPr>
      </w:pPr>
    </w:p>
    <w:p w:rsidR="00C26A99" w:rsidRPr="006D201C" w:rsidRDefault="000D7F15" w:rsidP="004F16E2">
      <w:pPr>
        <w:ind w:firstLine="567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E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b>
              </m:sSub>
            </m:sub>
          </m:sSub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</w:rPr>
                <m:t>p</m:t>
              </m:r>
            </m:e>
          </m:d>
          <m:r>
            <w:rPr>
              <w:rFonts w:ascii="Cambria Math" w:hAnsi="Cambria Math"/>
              <w:szCs w:val="28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szCs w:val="28"/>
                </w:rPr>
                <m:t>0</m:t>
              </m:r>
            </m:sub>
          </m:sSub>
          <m: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S</m:t>
              </m:r>
            </m:e>
            <m:sub>
              <m:r>
                <w:rPr>
                  <w:rFonts w:ascii="Cambria Math" w:hAnsi="Cambria Math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Cs w:val="28"/>
            </w:rPr>
            <m:t>p+…</m:t>
          </m:r>
        </m:oMath>
      </m:oMathPara>
    </w:p>
    <w:p w:rsidR="006D201C" w:rsidRPr="006D201C" w:rsidRDefault="006D201C" w:rsidP="004F16E2">
      <w:pPr>
        <w:ind w:firstLine="567"/>
        <w:rPr>
          <w:szCs w:val="28"/>
          <w:lang w:val="en-US"/>
        </w:rPr>
      </w:pPr>
    </w:p>
    <w:p w:rsidR="006D201C" w:rsidRDefault="006D201C" w:rsidP="006D201C">
      <w:r>
        <w:t>Количество коэффициентов ошибок можно найти, определив минимал</w:t>
      </w:r>
      <w:r>
        <w:t>ь</w:t>
      </w:r>
      <w:r>
        <w:t>ный порядок производной  входного сигнала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f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(t)</m:t>
        </m:r>
      </m:oMath>
      <w:r>
        <w:t>, равного нулю.</w:t>
      </w:r>
    </w:p>
    <w:p w:rsidR="00846751" w:rsidRDefault="00846751" w:rsidP="006D201C"/>
    <w:p w:rsidR="006D201C" w:rsidRPr="00C4649F" w:rsidRDefault="000D7F15" w:rsidP="004F16E2">
      <w:pPr>
        <w:ind w:firstLine="567"/>
        <w:rPr>
          <w:lang w:val="en-US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0,5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>=0.</m:t>
          </m:r>
        </m:oMath>
      </m:oMathPara>
    </w:p>
    <w:p w:rsidR="00846751" w:rsidRDefault="00846751" w:rsidP="00C4649F">
      <w:pPr>
        <w:ind w:firstLine="567"/>
      </w:pPr>
    </w:p>
    <w:p w:rsidR="00C4649F" w:rsidRDefault="00C4649F" w:rsidP="00C4649F">
      <w:pPr>
        <w:ind w:firstLine="567"/>
        <w:rPr>
          <w:szCs w:val="28"/>
        </w:rPr>
      </w:pPr>
      <w:r>
        <w:t xml:space="preserve">Следовательно, число коэффициентов ошибок, подлежащих определению равно одному - 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Cs w:val="28"/>
              </w:rPr>
              <m:t>0</m:t>
            </m:r>
          </m:sub>
        </m:sSub>
      </m:oMath>
      <w:r>
        <w:rPr>
          <w:szCs w:val="28"/>
        </w:rPr>
        <w:t>. Ошибка АС в установившемся режиме для такого сигнала будет определяться следующим равенством:</w:t>
      </w:r>
    </w:p>
    <w:p w:rsidR="00846751" w:rsidRDefault="00846751" w:rsidP="00C4649F">
      <w:pPr>
        <w:ind w:firstLine="567"/>
        <w:rPr>
          <w:szCs w:val="28"/>
        </w:rPr>
      </w:pPr>
    </w:p>
    <w:p w:rsidR="00C4649F" w:rsidRPr="00C4649F" w:rsidRDefault="000D7F15" w:rsidP="004F16E2">
      <w:pPr>
        <w:ind w:firstLine="567"/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е</m:t>
              </m:r>
            </m:e>
            <m:sub>
              <m:r>
                <w:rPr>
                  <w:rFonts w:ascii="Cambria Math" w:hAnsi="Cambria Math"/>
                  <w:szCs w:val="28"/>
                </w:rPr>
                <m:t>f2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szCs w:val="28"/>
                </w:rPr>
                <m:t>0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(t).</m:t>
          </m:r>
        </m:oMath>
      </m:oMathPara>
    </w:p>
    <w:p w:rsidR="00846751" w:rsidRDefault="00846751" w:rsidP="00C4649F">
      <w:pPr>
        <w:ind w:firstLine="567"/>
      </w:pPr>
    </w:p>
    <w:p w:rsidR="00C4649F" w:rsidRDefault="00C4649F" w:rsidP="00C4649F">
      <w:pPr>
        <w:ind w:firstLine="567"/>
        <w:rPr>
          <w:szCs w:val="28"/>
        </w:rPr>
      </w:pPr>
      <w:r>
        <w:t>Опираясь на связь коэффициентов  передаточной функции замкнуто с</w:t>
      </w:r>
      <w:r>
        <w:t>и</w:t>
      </w:r>
      <w:r>
        <w:t xml:space="preserve">стемы и учитывая порядок астатизма АС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i/>
              </w:rPr>
              <w:sym w:font="Symbol" w:char="F06E"/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sub>
        </m:sSub>
        <m:r>
          <w:rPr>
            <w:rFonts w:ascii="Cambria Math" w:hAnsi="Cambria Math"/>
          </w:rPr>
          <m:t>=1</m:t>
        </m:r>
      </m:oMath>
      <w:r>
        <w:rPr>
          <w:szCs w:val="28"/>
        </w:rPr>
        <w:t xml:space="preserve"> следует, что система по отн</w:t>
      </w:r>
      <w:r>
        <w:rPr>
          <w:szCs w:val="28"/>
        </w:rPr>
        <w:t>о</w:t>
      </w:r>
      <w:r>
        <w:rPr>
          <w:szCs w:val="28"/>
        </w:rPr>
        <w:t xml:space="preserve">шению к возмущению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f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(t)</m:t>
        </m:r>
      </m:oMath>
      <w:r>
        <w:t xml:space="preserve"> является астатической</w:t>
      </w:r>
      <w:r>
        <w:rPr>
          <w:szCs w:val="28"/>
        </w:rPr>
        <w:t xml:space="preserve"> 1 порядка и коэффициент ошибок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Cs w:val="28"/>
              </w:rPr>
              <m:t>0</m:t>
            </m:r>
          </m:sub>
        </m:sSub>
      </m:oMath>
      <w:r w:rsidRPr="00C4649F">
        <w:rPr>
          <w:szCs w:val="28"/>
        </w:rPr>
        <w:t xml:space="preserve"> </w:t>
      </w:r>
      <w:r>
        <w:rPr>
          <w:szCs w:val="28"/>
        </w:rPr>
        <w:t>равен нулю.</w:t>
      </w:r>
    </w:p>
    <w:p w:rsidR="00C4649F" w:rsidRDefault="00C4649F" w:rsidP="00C4649F">
      <w:r>
        <w:t xml:space="preserve">Отсюда ошибка от входного сигнала возмущения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f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(t)</m:t>
        </m:r>
      </m:oMath>
      <w:r>
        <w:t>, в установивше</w:t>
      </w:r>
      <w:r>
        <w:t>м</w:t>
      </w:r>
      <w:r>
        <w:t>ся режиме имеет вид:</w:t>
      </w:r>
    </w:p>
    <w:p w:rsidR="00846751" w:rsidRDefault="00846751" w:rsidP="00C4649F"/>
    <w:p w:rsidR="00C4649F" w:rsidRPr="00E830F3" w:rsidRDefault="000D7F15" w:rsidP="004F16E2">
      <w:pPr>
        <w:ind w:firstLine="567"/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</w:rPr>
                <m:t>е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=0∙0.5=0.</m:t>
          </m:r>
        </m:oMath>
      </m:oMathPara>
    </w:p>
    <w:p w:rsidR="00E830F3" w:rsidRPr="00C4649F" w:rsidRDefault="00E830F3" w:rsidP="004F16E2">
      <w:pPr>
        <w:ind w:firstLine="567"/>
      </w:pPr>
    </w:p>
    <w:p w:rsidR="004F16E2" w:rsidRDefault="004F16E2" w:rsidP="004F16E2">
      <w:pPr>
        <w:ind w:firstLine="567"/>
      </w:pPr>
      <w:r>
        <w:t>В итоге</w:t>
      </w:r>
      <w:r w:rsidR="0075250E">
        <w:t xml:space="preserve"> найдем</w:t>
      </w:r>
      <w:r>
        <w:t xml:space="preserve"> </w:t>
      </w:r>
      <w:r w:rsidR="00E830F3">
        <w:t>полную</w:t>
      </w:r>
      <w:r w:rsidR="00E830F3" w:rsidRPr="0009026D">
        <w:t xml:space="preserve"> </w:t>
      </w:r>
      <w:r w:rsidRPr="0009026D">
        <w:t xml:space="preserve">ошибку </w:t>
      </w:r>
      <w:r w:rsidR="00E830F3">
        <w:t xml:space="preserve">АС во временной области </w:t>
      </w:r>
      <w:r w:rsidRPr="0009026D">
        <w:t>в установи</w:t>
      </w:r>
      <w:r w:rsidRPr="0009026D">
        <w:t>в</w:t>
      </w:r>
      <w:r w:rsidRPr="0009026D">
        <w:t>шемся режиме</w:t>
      </w:r>
      <w:r>
        <w:t>:</w:t>
      </w:r>
    </w:p>
    <w:p w:rsidR="00846751" w:rsidRDefault="00846751" w:rsidP="004F16E2">
      <w:pPr>
        <w:ind w:firstLine="567"/>
      </w:pPr>
    </w:p>
    <w:p w:rsidR="00E830F3" w:rsidRPr="00C26A99" w:rsidRDefault="00E830F3" w:rsidP="004F16E2">
      <w:pPr>
        <w:ind w:firstLine="567"/>
      </w:pPr>
      <m:oMathPara>
        <m:oMath>
          <m:r>
            <w:rPr>
              <w:rFonts w:ascii="Cambria Math" w:hAnsi="Cambria Math"/>
              <w:szCs w:val="28"/>
            </w:rPr>
            <m:t>е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Cs w:val="28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е</m:t>
              </m:r>
            </m:e>
            <m:sub>
              <m:r>
                <w:rPr>
                  <w:rFonts w:ascii="Cambria Math" w:hAnsi="Cambria Math"/>
                  <w:szCs w:val="28"/>
                </w:rPr>
                <m:t xml:space="preserve">х 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val="en-US"/>
                </w:rPr>
                <m:t>t</m:t>
              </m:r>
              <m:ctrlPr>
                <w:rPr>
                  <w:rFonts w:ascii="Cambria Math" w:hAnsi="Cambria Math"/>
                  <w:i/>
                  <w:sz w:val="24"/>
                  <w:szCs w:val="28"/>
                  <w:lang w:val="en-US"/>
                </w:rPr>
              </m:ctrlPr>
            </m:e>
          </m:d>
          <m:r>
            <w:rPr>
              <w:rFonts w:ascii="Cambria Math" w:hAnsi="Cambria Math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е</m:t>
              </m:r>
            </m:e>
            <m:sub>
              <m:r>
                <w:rPr>
                  <w:rFonts w:ascii="Cambria Math" w:hAnsi="Cambria Math"/>
                  <w:szCs w:val="28"/>
                </w:rPr>
                <m:t>f1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4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е</m:t>
              </m:r>
            </m:e>
            <m:sub>
              <m:r>
                <w:rPr>
                  <w:rFonts w:ascii="Cambria Math" w:hAnsi="Cambria Math"/>
                  <w:szCs w:val="28"/>
                </w:rPr>
                <m:t>f2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4"/>
              <w:szCs w:val="28"/>
            </w:rPr>
            <m:t xml:space="preserve">= </m:t>
          </m:r>
          <m:r>
            <w:rPr>
              <w:rFonts w:ascii="Cambria Math" w:hAnsi="Cambria Math"/>
              <w:lang w:val="en-US"/>
            </w:rPr>
            <m:t>-0</m:t>
          </m:r>
          <m:r>
            <w:rPr>
              <w:rFonts w:ascii="Cambria Math" w:hAnsi="Cambria Math"/>
            </w:rPr>
            <m:t>,2+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0,4-0,1t</m:t>
              </m:r>
            </m:e>
          </m:d>
          <m:r>
            <w:rPr>
              <w:rFonts w:ascii="Cambria Math" w:hAnsi="Cambria Math"/>
            </w:rPr>
            <m:t>+0=0,2-0,1</m:t>
          </m:r>
          <m:r>
            <w:rPr>
              <w:rFonts w:ascii="Cambria Math" w:hAnsi="Cambria Math"/>
              <w:lang w:val="en-US"/>
            </w:rPr>
            <m:t>t</m:t>
          </m:r>
          <m:r>
            <w:rPr>
              <w:rFonts w:ascii="Cambria Math" w:hAnsi="Cambria Math"/>
              <w:sz w:val="24"/>
              <w:szCs w:val="28"/>
            </w:rPr>
            <m:t>.</m:t>
          </m:r>
        </m:oMath>
      </m:oMathPara>
    </w:p>
    <w:p w:rsidR="00131159" w:rsidRPr="00C26A99" w:rsidRDefault="00131159" w:rsidP="004F16E2">
      <w:pPr>
        <w:ind w:firstLine="567"/>
      </w:pPr>
    </w:p>
    <w:p w:rsidR="00842748" w:rsidRDefault="00842748" w:rsidP="00842748"/>
    <w:p w:rsidR="00842748" w:rsidRPr="00D0288A" w:rsidRDefault="004F16E2" w:rsidP="00F61266">
      <w:pPr>
        <w:pStyle w:val="ad"/>
        <w:numPr>
          <w:ilvl w:val="0"/>
          <w:numId w:val="16"/>
        </w:numPr>
        <w:suppressAutoHyphens/>
        <w:rPr>
          <w:b/>
        </w:rPr>
      </w:pPr>
      <w:r>
        <w:rPr>
          <w:b/>
        </w:rPr>
        <w:t>Определение интегральной квадратичной оценки качества автоматической системы</w:t>
      </w:r>
    </w:p>
    <w:p w:rsidR="00E36DDC" w:rsidRDefault="00E36DDC" w:rsidP="00E36DDC">
      <w:pPr>
        <w:ind w:left="720"/>
        <w:rPr>
          <w:b/>
          <w:szCs w:val="28"/>
        </w:rPr>
      </w:pPr>
    </w:p>
    <w:p w:rsidR="00AF165F" w:rsidRPr="00F61266" w:rsidRDefault="00D2398D" w:rsidP="00F61266">
      <w:pPr>
        <w:ind w:left="792" w:firstLine="0"/>
        <w:jc w:val="center"/>
        <w:rPr>
          <w:i/>
        </w:rPr>
      </w:pPr>
      <w:r>
        <w:rPr>
          <w:b/>
          <w:i/>
        </w:rPr>
        <w:t xml:space="preserve">2.1. </w:t>
      </w:r>
      <w:r w:rsidR="00AF165F" w:rsidRPr="00D2398D">
        <w:rPr>
          <w:b/>
          <w:i/>
        </w:rPr>
        <w:t>Повторение о</w:t>
      </w:r>
      <w:r w:rsidR="00F61266" w:rsidRPr="00D2398D">
        <w:rPr>
          <w:b/>
          <w:i/>
        </w:rPr>
        <w:t>сновных теоретических положений</w:t>
      </w:r>
      <w:r w:rsidRPr="00D2398D">
        <w:rPr>
          <w:b/>
          <w:i/>
        </w:rPr>
        <w:t>.</w:t>
      </w:r>
    </w:p>
    <w:p w:rsidR="00842748" w:rsidRPr="00AF165F" w:rsidRDefault="00842748" w:rsidP="00842748">
      <w:pPr>
        <w:ind w:left="1428"/>
      </w:pPr>
    </w:p>
    <w:p w:rsidR="004F16E2" w:rsidRDefault="004F16E2" w:rsidP="004F16E2">
      <w:r>
        <w:t>Для эффективного сравнения между собой близких систем, выбора опт</w:t>
      </w:r>
      <w:r>
        <w:t>и</w:t>
      </w:r>
      <w:r>
        <w:t>мальных значений параметров АС, в смысле удовлетворения выбранного фун</w:t>
      </w:r>
      <w:r>
        <w:t>к</w:t>
      </w:r>
      <w:r>
        <w:t>ционала качества, широко используются интегральные оценки качества, позв</w:t>
      </w:r>
      <w:r>
        <w:t>о</w:t>
      </w:r>
      <w:r>
        <w:t>ляющие дать общую характеристику качества АС без определения какого-либо её показателя в отдельности.</w:t>
      </w:r>
    </w:p>
    <w:p w:rsidR="004F16E2" w:rsidRDefault="004F16E2" w:rsidP="004F16E2">
      <w:r>
        <w:t>Простейшей интегральной оценкой качества может служить функционал вида:</w:t>
      </w:r>
    </w:p>
    <w:p w:rsidR="004F16E2" w:rsidRPr="00CA02B5" w:rsidRDefault="00CA02B5" w:rsidP="004F16E2">
      <w:pPr>
        <w:ind w:firstLine="0"/>
        <w:jc w:val="center"/>
      </w:pPr>
      <m:oMathPara>
        <m:oMath>
          <m:r>
            <w:rPr>
              <w:rFonts w:ascii="Cambria Math" w:hAnsi="Cambria Math"/>
              <w:szCs w:val="28"/>
            </w:rPr>
            <m:t>I=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Cs w:val="28"/>
                </w:rPr>
                <m:t>0</m:t>
              </m:r>
            </m:sub>
            <m:sup>
              <m:r>
                <w:rPr>
                  <w:rFonts w:ascii="Cambria Math" w:hAnsi="Cambria Math"/>
                  <w:szCs w:val="28"/>
                </w:rPr>
                <m:t>∞</m:t>
              </m:r>
            </m:sup>
            <m:e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f</m:t>
                      </m:r>
                    </m:e>
                    <m:sup>
                      <m:r>
                        <w:rPr>
                          <w:rFonts w:ascii="Cambria Math" w:hAnsi="Cambria Math"/>
                          <w:szCs w:val="28"/>
                        </w:rPr>
                        <m:t>n</m:t>
                      </m:r>
                    </m:sup>
                  </m:sSup>
                  <m:r>
                    <w:rPr>
                      <w:rFonts w:ascii="Cambria Math" w:hAnsi="Cambria Math"/>
                      <w:szCs w:val="28"/>
                    </w:rPr>
                    <m:t>(t)</m:t>
                  </m:r>
                </m:e>
              </m:d>
            </m:e>
          </m:nary>
          <m:r>
            <w:rPr>
              <w:rFonts w:ascii="Cambria Math" w:hAnsi="Cambria Math"/>
              <w:szCs w:val="28"/>
            </w:rPr>
            <m:t>dt,   n=1,2,3.</m:t>
          </m:r>
        </m:oMath>
      </m:oMathPara>
    </w:p>
    <w:p w:rsidR="004F16E2" w:rsidRPr="00156950" w:rsidRDefault="004F16E2" w:rsidP="004F16E2">
      <w:pPr>
        <w:pStyle w:val="ae"/>
        <w:ind w:firstLine="709"/>
        <w:rPr>
          <w:rFonts w:ascii="Times New Roman" w:hAnsi="Times New Roman"/>
          <w:sz w:val="28"/>
          <w:szCs w:val="28"/>
        </w:rPr>
      </w:pPr>
      <w:r w:rsidRPr="00156950">
        <w:rPr>
          <w:rFonts w:ascii="Times New Roman" w:hAnsi="Times New Roman"/>
          <w:sz w:val="28"/>
          <w:szCs w:val="28"/>
        </w:rPr>
        <w:t>где</w:t>
      </w:r>
      <w:r w:rsidRPr="00665654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f(t)</m:t>
        </m:r>
      </m:oMath>
      <w:r w:rsidRPr="00156950">
        <w:rPr>
          <w:rFonts w:ascii="Times New Roman" w:hAnsi="Times New Roman"/>
          <w:sz w:val="28"/>
          <w:szCs w:val="28"/>
        </w:rPr>
        <w:t xml:space="preserve"> - абсолютно интегрируемая функция времени</w:t>
      </w:r>
      <w:r>
        <w:rPr>
          <w:rFonts w:ascii="Times New Roman" w:hAnsi="Times New Roman"/>
          <w:sz w:val="28"/>
          <w:szCs w:val="28"/>
        </w:rPr>
        <w:t>,</w:t>
      </w:r>
      <w:r w:rsidRPr="00156950">
        <w:rPr>
          <w:rFonts w:ascii="Times New Roman" w:hAnsi="Times New Roman"/>
          <w:sz w:val="28"/>
          <w:szCs w:val="28"/>
        </w:rPr>
        <w:t xml:space="preserve"> характеризующая</w:t>
      </w:r>
      <w:r w:rsidRPr="003B34AB">
        <w:rPr>
          <w:rFonts w:ascii="Times New Roman" w:hAnsi="Times New Roman"/>
          <w:sz w:val="28"/>
          <w:szCs w:val="28"/>
        </w:rPr>
        <w:t xml:space="preserve"> </w:t>
      </w:r>
      <w:r w:rsidRPr="00156950">
        <w:rPr>
          <w:rFonts w:ascii="Times New Roman" w:hAnsi="Times New Roman"/>
          <w:sz w:val="28"/>
          <w:szCs w:val="28"/>
        </w:rPr>
        <w:t>протекание переходного процесса АС.</w:t>
      </w:r>
    </w:p>
    <w:p w:rsidR="004F16E2" w:rsidRDefault="004F16E2" w:rsidP="004F16E2">
      <w:r>
        <w:t xml:space="preserve">Данный интеграл интерпретируется </w:t>
      </w:r>
      <w:r w:rsidRPr="00665654">
        <w:rPr>
          <w:i/>
        </w:rPr>
        <w:t>алгебраической суммой площадей под кривой динамической ошибки</w:t>
      </w:r>
      <w:r>
        <w:t>. Оценка качества АС по минимуму данного инт</w:t>
      </w:r>
      <w:r>
        <w:t>е</w:t>
      </w:r>
      <w:r>
        <w:t>грала дает удовлетворительные результаты только в случае монотонного изм</w:t>
      </w:r>
      <w:r>
        <w:t>е</w:t>
      </w:r>
      <w:r>
        <w:t>нения переходного процесса системы. При колебательном его характере наблюдается компенсация положительных и отрицательных площадей при и</w:t>
      </w:r>
      <w:r>
        <w:t>н</w:t>
      </w:r>
      <w:r>
        <w:t>тегрировании, и даже неудовлетворительная по качеству АС может иметь очень хорошую интегральную оценку. Поэтому наиболее распространенной является интегральная квадратичная оценка качества вида:</w:t>
      </w:r>
    </w:p>
    <w:p w:rsidR="004F16E2" w:rsidRPr="00CA02B5" w:rsidRDefault="00CA02B5" w:rsidP="004F16E2">
      <w:pPr>
        <w:ind w:firstLine="0"/>
        <w:jc w:val="center"/>
      </w:pPr>
      <m:oMathPara>
        <m:oMath>
          <m:r>
            <w:rPr>
              <w:rFonts w:ascii="Cambria Math" w:hAnsi="Cambria Math"/>
              <w:szCs w:val="28"/>
            </w:rPr>
            <m:t>I=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Cs w:val="28"/>
                </w:rPr>
                <m:t>0</m:t>
              </m:r>
            </m:sub>
            <m:sup>
              <m:r>
                <w:rPr>
                  <w:rFonts w:ascii="Cambria Math" w:hAnsi="Cambria Math"/>
                  <w:szCs w:val="28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</w:rPr>
                    <m:t>f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8"/>
                </w:rPr>
                <m:t>(t)</m:t>
              </m:r>
            </m:e>
          </m:nary>
          <m:r>
            <w:rPr>
              <w:rFonts w:ascii="Cambria Math" w:hAnsi="Cambria Math"/>
              <w:szCs w:val="28"/>
            </w:rPr>
            <m:t>dt.</m:t>
          </m:r>
        </m:oMath>
      </m:oMathPara>
    </w:p>
    <w:p w:rsidR="004F16E2" w:rsidRDefault="004F16E2" w:rsidP="004F16E2">
      <w:r w:rsidRPr="00DA7F99">
        <w:t>А.А. Красовский, решая данный интеграл, получил для него выражение через параметры ПФ АС</w:t>
      </w:r>
      <w:r>
        <w:t>:</w:t>
      </w:r>
    </w:p>
    <w:p w:rsidR="00846751" w:rsidRDefault="00846751" w:rsidP="004F16E2"/>
    <w:p w:rsidR="004F16E2" w:rsidRPr="004A12F9" w:rsidRDefault="00CA02B5" w:rsidP="004F16E2">
      <w:pPr>
        <w:jc w:val="center"/>
      </w:pPr>
      <m:oMathPara>
        <m:oMath>
          <m:r>
            <m:rPr>
              <m:sty m:val="p"/>
            </m:rP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p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acc>
                <m:accPr>
                  <m:chr m:val="̃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B(p)</m:t>
                  </m:r>
                </m:e>
              </m:acc>
            </m:num>
            <m:den>
              <m:acc>
                <m:accPr>
                  <m:chr m:val="̃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A(p)</m:t>
                  </m:r>
                </m:e>
              </m:acc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p+…+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m</m:t>
                  </m:r>
                </m:sup>
              </m:s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p+…+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</m:den>
          </m:f>
          <m:r>
            <w:rPr>
              <w:rFonts w:ascii="Cambria Math" w:hAnsi="Cambria Math"/>
            </w:rPr>
            <m:t>.</m:t>
          </m:r>
        </m:oMath>
      </m:oMathPara>
    </w:p>
    <w:p w:rsidR="004A12F9" w:rsidRPr="00CA02B5" w:rsidRDefault="004A12F9" w:rsidP="004F16E2">
      <w:pPr>
        <w:jc w:val="center"/>
        <w:rPr>
          <w:lang w:val="en-US"/>
        </w:rPr>
      </w:pPr>
    </w:p>
    <w:p w:rsidR="004F16E2" w:rsidRDefault="004A12F9" w:rsidP="004A12F9">
      <w:r w:rsidRPr="00D15620">
        <w:t>Формула Крассовского</w:t>
      </w:r>
      <w:r>
        <w:t xml:space="preserve"> для нахождения ИКО имеет следующий вид:</w:t>
      </w:r>
    </w:p>
    <w:p w:rsidR="004A12F9" w:rsidRPr="00D15620" w:rsidRDefault="004A12F9" w:rsidP="004A12F9"/>
    <w:p w:rsidR="004F16E2" w:rsidRDefault="00CA02B5" w:rsidP="004F16E2">
      <w:pPr>
        <w:jc w:val="center"/>
      </w:pPr>
      <m:oMathPara>
        <m:oMath>
          <m:r>
            <m:rPr>
              <m:sty m:val="p"/>
            </m:rPr>
            <w:rPr>
              <w:rFonts w:ascii="Cambria Math" w:hAnsi="Cambria Math"/>
            </w:rPr>
            <m:t>I=</m:t>
          </m:r>
          <m:nary>
            <m:naryPr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(t)</m:t>
              </m:r>
            </m:e>
          </m:nary>
          <m:r>
            <m:rPr>
              <m:sty m:val="p"/>
            </m:rPr>
            <w:rPr>
              <w:rFonts w:ascii="Cambria Math" w:hAnsi="Cambria Math"/>
            </w:rPr>
            <m:t>dt=</m:t>
          </m:r>
          <m:nary>
            <m:naryPr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dt=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∆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B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∆</m:t>
                  </m:r>
                </m:den>
              </m:f>
            </m:e>
          </m:nary>
          <m:r>
            <w:rPr>
              <w:rFonts w:ascii="Cambria Math" w:hAnsi="Cambria Math"/>
            </w:rPr>
            <m:t xml:space="preserve"> .</m:t>
          </m:r>
          <m:r>
            <m:rPr>
              <m:sty m:val="p"/>
            </m:rPr>
            <w:br/>
          </m:r>
        </m:oMath>
      </m:oMathPara>
    </w:p>
    <w:p w:rsidR="004F16E2" w:rsidRPr="00FD7DC4" w:rsidRDefault="004F16E2" w:rsidP="004F16E2">
      <w:r w:rsidRPr="00D15620">
        <w:t xml:space="preserve"> </w:t>
      </w:r>
      <w:r>
        <w:t>где</w:t>
      </w:r>
      <w:r>
        <w:br/>
      </w:r>
      <m:oMathPara>
        <m:oMath>
          <m:r>
            <w:rPr>
              <w:rFonts w:ascii="Cambria Math" w:hAnsi="Cambria Math"/>
            </w:rPr>
            <m:t>∆=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R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⋯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…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0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</m:m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e>
                      </m:mr>
                    </m:m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…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⋯</m:t>
                          </m:r>
                        </m:e>
                      </m:mr>
                    </m:m>
                  </m:e>
                </m:mr>
              </m:m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…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…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0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</m:m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…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⋯</m:t>
                    </m:r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⋯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…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n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 xml:space="preserve">    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</m:mr>
                    </m:m>
                  </m:e>
                </m:mr>
              </m:m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⋯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⋯</m:t>
                                </m:r>
                              </m:e>
                            </m:m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n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-1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</m:mr>
                    </m:m>
                  </m:e>
                </m:mr>
              </m:m>
            </m:e>
          </m:d>
          <m:r>
            <w:rPr>
              <w:rFonts w:ascii="Cambria Math" w:hAnsi="Cambria Math"/>
            </w:rPr>
            <m:t>.</m:t>
          </m:r>
          <m:r>
            <m:rPr>
              <m:sty m:val="p"/>
            </m:rPr>
            <w:br/>
          </m:r>
        </m:oMath>
      </m:oMathPara>
    </w:p>
    <w:p w:rsidR="004F16E2" w:rsidRPr="00CA02B5" w:rsidRDefault="000D7F15" w:rsidP="004F16E2">
      <w:pPr>
        <w:ind w:firstLine="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∆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B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⋯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…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0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</m:m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e>
                      </m:mr>
                    </m:m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…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⋯</m:t>
                          </m:r>
                        </m:e>
                      </m:mr>
                    </m:m>
                  </m:e>
                </m:mr>
              </m:m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…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…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0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</m:m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…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⋯</m:t>
                    </m:r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⋯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…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n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 xml:space="preserve">    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</m:mr>
                    </m:m>
                  </m:e>
                </m:mr>
              </m:m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⋯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⋯</m:t>
                                </m:r>
                              </m:e>
                            </m:m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m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</m:mr>
                    </m:m>
                  </m:e>
                </m:mr>
              </m:m>
            </m:e>
          </m:d>
          <m:r>
            <w:rPr>
              <w:rFonts w:ascii="Cambria Math" w:hAnsi="Cambria Math"/>
              <w:lang w:val="en-US"/>
            </w:rPr>
            <m:t>.</m:t>
          </m:r>
        </m:oMath>
      </m:oMathPara>
    </w:p>
    <w:p w:rsidR="004F16E2" w:rsidRDefault="004F16E2" w:rsidP="004F16E2"/>
    <w:p w:rsidR="004F16E2" w:rsidRPr="00CA02B5" w:rsidRDefault="000D7F15" w:rsidP="004F16E2">
      <w:pPr>
        <w:ind w:firstLine="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 xml:space="preserve">,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>-2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,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>-2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+2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 xml:space="preserve">,…,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</m:sSub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>.</m:t>
          </m:r>
        </m:oMath>
      </m:oMathPara>
    </w:p>
    <w:p w:rsidR="004F16E2" w:rsidRPr="00ED4B76" w:rsidRDefault="004F16E2" w:rsidP="004F16E2">
      <w:pPr>
        <w:rPr>
          <w:iCs/>
        </w:rPr>
      </w:pPr>
      <w:r>
        <w:tab/>
      </w:r>
    </w:p>
    <w:p w:rsidR="004F16E2" w:rsidRDefault="004F16E2" w:rsidP="004F16E2">
      <w:pPr>
        <w:ind w:firstLine="708"/>
        <w:rPr>
          <w:i/>
        </w:rPr>
      </w:pPr>
      <w:r w:rsidRPr="00DA7F99">
        <w:rPr>
          <w:i/>
        </w:rPr>
        <w:t>Методика определения ИКО:</w:t>
      </w:r>
    </w:p>
    <w:p w:rsidR="004F16E2" w:rsidRPr="00DA7F99" w:rsidRDefault="004F16E2" w:rsidP="004F16E2">
      <w:pPr>
        <w:ind w:firstLine="708"/>
        <w:rPr>
          <w:i/>
        </w:rPr>
      </w:pPr>
    </w:p>
    <w:p w:rsidR="004F16E2" w:rsidRDefault="004F16E2" w:rsidP="004F16E2">
      <w:r>
        <w:t xml:space="preserve">1.Определить изображение по Лапласу подынтегральной функции </w:t>
      </w:r>
      <m:oMath>
        <m:r>
          <w:rPr>
            <w:rFonts w:ascii="Cambria Math" w:hAnsi="Cambria Math"/>
          </w:rPr>
          <m:t>E(p)</m:t>
        </m:r>
      </m:oMath>
      <w:r>
        <w:rPr>
          <w:i/>
          <w:iCs/>
        </w:rPr>
        <w:t>.</w:t>
      </w:r>
    </w:p>
    <w:p w:rsidR="004F16E2" w:rsidRDefault="004F16E2" w:rsidP="004F16E2">
      <w:pPr>
        <w:rPr>
          <w:i/>
          <w:iCs/>
        </w:rPr>
      </w:pPr>
      <w:r>
        <w:t xml:space="preserve">2. Составить и вычислить определители </w:t>
      </w:r>
      <m:oMath>
        <m:r>
          <w:rPr>
            <w:rFonts w:ascii="Cambria Math" w:hAnsi="Cambria Math"/>
          </w:rPr>
          <m:t xml:space="preserve">∆  и 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</w:rPr>
              <m:t>∆</m:t>
            </m:r>
          </m:e>
          <m:sub>
            <m:r>
              <w:rPr>
                <w:rFonts w:ascii="Cambria Math" w:hAnsi="Cambria Math"/>
                <w:lang w:val="en-US"/>
              </w:rPr>
              <m:t>B</m:t>
            </m:r>
          </m:sub>
        </m:sSub>
      </m:oMath>
      <w:r>
        <w:rPr>
          <w:i/>
          <w:iCs/>
        </w:rPr>
        <w:t>.</w:t>
      </w:r>
    </w:p>
    <w:p w:rsidR="004F16E2" w:rsidRDefault="004F16E2" w:rsidP="004F16E2">
      <w:pPr>
        <w:pStyle w:val="a4"/>
        <w:ind w:firstLine="705"/>
        <w:rPr>
          <w:szCs w:val="20"/>
        </w:rPr>
      </w:pPr>
      <w:r w:rsidRPr="00D15620">
        <w:rPr>
          <w:szCs w:val="20"/>
        </w:rPr>
        <w:t>3</w:t>
      </w:r>
      <w:r>
        <w:rPr>
          <w:szCs w:val="20"/>
        </w:rPr>
        <w:t>.</w:t>
      </w:r>
      <w:r w:rsidRPr="00D15620">
        <w:rPr>
          <w:szCs w:val="20"/>
        </w:rPr>
        <w:t>Вычислить ИКО по формуле А.А. Красовского.</w:t>
      </w:r>
    </w:p>
    <w:p w:rsidR="00D2398D" w:rsidRDefault="00D2398D" w:rsidP="004F16E2">
      <w:pPr>
        <w:pStyle w:val="a4"/>
        <w:ind w:firstLine="705"/>
      </w:pPr>
    </w:p>
    <w:p w:rsidR="00D138B5" w:rsidRPr="00D2398D" w:rsidRDefault="00D2398D" w:rsidP="00D2398D">
      <w:pPr>
        <w:ind w:left="360"/>
        <w:jc w:val="center"/>
        <w:rPr>
          <w:b/>
          <w:i/>
        </w:rPr>
      </w:pPr>
      <w:r>
        <w:rPr>
          <w:b/>
          <w:i/>
        </w:rPr>
        <w:t>2.2. Решение типовой задачи.</w:t>
      </w:r>
    </w:p>
    <w:p w:rsidR="00AB69D2" w:rsidRPr="004F16E2" w:rsidRDefault="00665654" w:rsidP="00A611AE">
      <w:r w:rsidRPr="004F16E2">
        <w:rPr>
          <w:b/>
        </w:rPr>
        <w:t>Задач</w:t>
      </w:r>
      <w:r>
        <w:rPr>
          <w:b/>
        </w:rPr>
        <w:t>а</w:t>
      </w:r>
      <w:r w:rsidRPr="004F16E2">
        <w:rPr>
          <w:b/>
        </w:rPr>
        <w:t xml:space="preserve"> </w:t>
      </w:r>
      <w:r w:rsidR="004F16E2" w:rsidRPr="004F16E2">
        <w:rPr>
          <w:b/>
        </w:rPr>
        <w:t>№4</w:t>
      </w:r>
    </w:p>
    <w:p w:rsidR="004F16E2" w:rsidRDefault="004F16E2" w:rsidP="004F16E2">
      <w:pPr>
        <w:ind w:firstLine="567"/>
      </w:pPr>
      <w:r w:rsidRPr="00DA7F99">
        <w:t>Для АС с передаточной функцией</w:t>
      </w:r>
      <w:r>
        <w:t xml:space="preserve"> </w:t>
      </w:r>
      <m:oMath>
        <m: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K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T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+2T</m:t>
            </m:r>
            <m:r>
              <m:rPr>
                <m:sty m:val="p"/>
              </m:rPr>
              <w:rPr>
                <w:rFonts w:ascii="Cambria Math" w:hAnsi="Cambria Math"/>
              </w:rPr>
              <w:sym w:font="Symbol" w:char="F078"/>
            </m:r>
            <m:r>
              <m:rPr>
                <m:sty m:val="p"/>
              </m:rPr>
              <w:rPr>
                <w:rFonts w:ascii="Cambria Math" w:hAnsi="Cambria Math"/>
              </w:rPr>
              <m:t>p+1</m:t>
            </m:r>
          </m:den>
        </m:f>
      </m:oMath>
      <w:r w:rsidRPr="00DA7F99">
        <w:t xml:space="preserve"> </w:t>
      </w:r>
      <w:r>
        <w:t xml:space="preserve"> </w:t>
      </w:r>
      <w:r w:rsidRPr="00DA7F99">
        <w:t>определить опт</w:t>
      </w:r>
      <w:r w:rsidRPr="00DA7F99">
        <w:t>и</w:t>
      </w:r>
      <w:r w:rsidRPr="00DA7F99">
        <w:t>мальное значение коэффициента</w:t>
      </w:r>
      <w:r w:rsidRPr="00223EC2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i/>
              </w:rPr>
              <w:sym w:font="Symbol" w:char="F078"/>
            </m:r>
          </m:e>
          <m:sub>
            <m:r>
              <w:rPr>
                <w:rFonts w:ascii="Cambria Math" w:hAnsi="Cambria Math"/>
              </w:rPr>
              <m:t>опт</m:t>
            </m:r>
          </m:sub>
        </m:sSub>
      </m:oMath>
      <w:r w:rsidRPr="00DA7F99">
        <w:t xml:space="preserve"> в смысле минимума ИКО вида:</w:t>
      </w:r>
    </w:p>
    <w:p w:rsidR="004A12F9" w:rsidRDefault="004A12F9" w:rsidP="004F16E2">
      <w:pPr>
        <w:ind w:firstLine="567"/>
      </w:pPr>
    </w:p>
    <w:p w:rsidR="004F16E2" w:rsidRPr="004A12F9" w:rsidRDefault="00CA02B5" w:rsidP="004F16E2">
      <w:pPr>
        <w:ind w:firstLine="567"/>
        <w:jc w:val="center"/>
      </w:pPr>
      <m:oMathPara>
        <m:oMath>
          <m:r>
            <w:rPr>
              <w:rFonts w:ascii="Cambria Math" w:hAnsi="Cambria Math"/>
            </w:rPr>
            <m:t>I=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[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ж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/>
                    </w:rPr>
                    <m:t>-h(t)]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dt.</m:t>
              </m:r>
            </m:e>
          </m:nary>
        </m:oMath>
      </m:oMathPara>
    </w:p>
    <w:p w:rsidR="004A12F9" w:rsidRPr="00CA02B5" w:rsidRDefault="004A12F9" w:rsidP="004F16E2">
      <w:pPr>
        <w:ind w:firstLine="567"/>
        <w:jc w:val="center"/>
      </w:pPr>
    </w:p>
    <w:p w:rsidR="004F16E2" w:rsidRDefault="003D118D" w:rsidP="004F16E2">
      <w:r>
        <w:t>Для решения использовать метод Красовского А.А.</w:t>
      </w:r>
    </w:p>
    <w:p w:rsidR="00665654" w:rsidRPr="00DA7F99" w:rsidRDefault="00665654" w:rsidP="004F16E2"/>
    <w:p w:rsidR="004F16E2" w:rsidRPr="00665654" w:rsidRDefault="004F16E2" w:rsidP="004F16E2">
      <w:pPr>
        <w:rPr>
          <w:b/>
        </w:rPr>
      </w:pPr>
      <w:r w:rsidRPr="00665654">
        <w:rPr>
          <w:b/>
        </w:rPr>
        <w:t>Решение:</w:t>
      </w:r>
    </w:p>
    <w:p w:rsidR="003D118D" w:rsidRDefault="004F16E2" w:rsidP="004F16E2">
      <w:r w:rsidRPr="00DA7F99">
        <w:t xml:space="preserve"> </w:t>
      </w:r>
      <w:r w:rsidR="003D118D">
        <w:t>Решение по методу Красовского А.А. будет иметь вид:</w:t>
      </w:r>
    </w:p>
    <w:p w:rsidR="00846751" w:rsidRDefault="00846751" w:rsidP="004F16E2"/>
    <w:p w:rsidR="003D118D" w:rsidRPr="004A12F9" w:rsidRDefault="003D118D" w:rsidP="004F16E2">
      <m:oMathPara>
        <m:oMath>
          <m:r>
            <w:rPr>
              <w:rFonts w:ascii="Cambria Math" w:hAnsi="Cambria Math"/>
            </w:rPr>
            <m:t>I=</m:t>
          </m:r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[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ж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/>
                    </w:rPr>
                    <m:t>-h(t)]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dt=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∆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В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а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n</m:t>
                      </m:r>
                    </m:sub>
                  </m:sSub>
                  <m:r>
                    <w:rPr>
                      <w:rFonts w:ascii="Cambria Math" w:hAnsi="Cambria Math"/>
                    </w:rPr>
                    <m:t>∆</m:t>
                  </m:r>
                </m:den>
              </m:f>
            </m:e>
          </m:nary>
          <m:r>
            <w:rPr>
              <w:rFonts w:ascii="Cambria Math" w:hAnsi="Cambria Math"/>
            </w:rPr>
            <m:t xml:space="preserve"> .</m:t>
          </m:r>
        </m:oMath>
      </m:oMathPara>
    </w:p>
    <w:p w:rsidR="00846751" w:rsidRDefault="00846751" w:rsidP="004F16E2"/>
    <w:p w:rsidR="004A12F9" w:rsidRDefault="004A12F9" w:rsidP="004F16E2">
      <w:r w:rsidRPr="00DA7F99">
        <w:t>В качестве</w:t>
      </w:r>
      <w:r>
        <w:t xml:space="preserve"> параметра</w:t>
      </w:r>
      <w:r w:rsidRPr="00DA7F99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ж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Pr="00DA7F99">
        <w:t xml:space="preserve"> выб</w:t>
      </w:r>
      <w:r>
        <w:t>и</w:t>
      </w:r>
      <w:r w:rsidRPr="00DA7F99">
        <w:t>ра</w:t>
      </w:r>
      <w:r>
        <w:t>ем установившееся значение перехо</w:t>
      </w:r>
      <w:r>
        <w:t>д</w:t>
      </w:r>
      <w:r>
        <w:t xml:space="preserve">ной функции </w:t>
      </w:r>
      <w:r w:rsidRPr="00223EC2">
        <w:t xml:space="preserve"> </w:t>
      </w: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∞</m:t>
            </m:r>
          </m:e>
        </m:d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K</m:t>
        </m:r>
      </m:oMath>
      <w:r w:rsidRPr="00DA7F99">
        <w:t>.</w:t>
      </w:r>
    </w:p>
    <w:p w:rsidR="004A12F9" w:rsidRDefault="004A12F9" w:rsidP="004F16E2"/>
    <w:p w:rsidR="004F16E2" w:rsidRDefault="0006573D" w:rsidP="004F16E2">
      <w:r>
        <w:t xml:space="preserve">1. </w:t>
      </w:r>
      <w:r w:rsidR="004F16E2" w:rsidRPr="00DA7F99">
        <w:t>Определяем изображение по Лапласу подынтегральной функции:</w:t>
      </w:r>
    </w:p>
    <w:p w:rsidR="00846751" w:rsidRPr="00DA7F99" w:rsidRDefault="00846751" w:rsidP="004F16E2"/>
    <w:p w:rsidR="004F16E2" w:rsidRDefault="0006573D" w:rsidP="004A12F9">
      <w:pPr>
        <w:jc w:val="center"/>
        <w:rPr>
          <w:i/>
          <w:position w:val="-96"/>
        </w:rPr>
      </w:pPr>
      <w:r w:rsidRPr="0006573D">
        <w:rPr>
          <w:i/>
          <w:position w:val="-82"/>
        </w:rPr>
        <w:object w:dxaOrig="7119" w:dyaOrig="1760">
          <v:shape id="_x0000_i1030" type="#_x0000_t75" style="width:404.25pt;height:100.5pt" o:ole="">
            <v:imagedata r:id="rId18" o:title=""/>
          </v:shape>
          <o:OLEObject Type="Embed" ProgID="Equation.3" ShapeID="_x0000_i1030" DrawAspect="Content" ObjectID="_1698227035" r:id="rId19"/>
        </w:object>
      </w:r>
    </w:p>
    <w:p w:rsidR="0006573D" w:rsidRPr="00DA7F99" w:rsidRDefault="004A12F9" w:rsidP="004F16E2">
      <w:r>
        <w:rPr>
          <w:i/>
          <w:position w:val="-96"/>
        </w:rPr>
        <w:t xml:space="preserve"> </w:t>
      </w:r>
    </w:p>
    <w:p w:rsidR="004F16E2" w:rsidRPr="00DA7F99" w:rsidRDefault="004F16E2" w:rsidP="004F16E2">
      <w:r w:rsidRPr="00DA7F99">
        <w:t>2. Составляем и находим значения определителей</w:t>
      </w:r>
      <w:r w:rsidR="004A12F9">
        <w:t xml:space="preserve"> Красовского</w:t>
      </w:r>
      <w:r w:rsidRPr="00DA7F99">
        <w:t>:</w:t>
      </w:r>
    </w:p>
    <w:p w:rsidR="004F16E2" w:rsidRPr="00DA7F99" w:rsidRDefault="004F16E2" w:rsidP="004F16E2">
      <w:r w:rsidRPr="00DA7F99">
        <w:lastRenderedPageBreak/>
        <w:tab/>
      </w:r>
      <w:r w:rsidRPr="00DA7F99">
        <w:rPr>
          <w:position w:val="-34"/>
        </w:rPr>
        <w:object w:dxaOrig="2600" w:dyaOrig="840">
          <v:shape id="_x0000_i1031" type="#_x0000_t75" style="width:131.25pt;height:42pt" o:ole="">
            <v:imagedata r:id="rId20" o:title=""/>
          </v:shape>
          <o:OLEObject Type="Embed" ProgID="Equation.3" ShapeID="_x0000_i1031" DrawAspect="Content" ObjectID="_1698227036" r:id="rId21"/>
        </w:object>
      </w:r>
    </w:p>
    <w:p w:rsidR="004F16E2" w:rsidRPr="00DA7F99" w:rsidRDefault="004F16E2" w:rsidP="004F16E2">
      <w:r w:rsidRPr="00DA7F99">
        <w:tab/>
      </w:r>
      <w:r w:rsidRPr="00DA7F99">
        <w:rPr>
          <w:position w:val="-38"/>
        </w:rPr>
        <w:object w:dxaOrig="5920" w:dyaOrig="900">
          <v:shape id="_x0000_i1032" type="#_x0000_t75" style="width:296.25pt;height:45pt" o:ole="">
            <v:imagedata r:id="rId22" o:title=""/>
          </v:shape>
          <o:OLEObject Type="Embed" ProgID="Equation.3" ShapeID="_x0000_i1032" DrawAspect="Content" ObjectID="_1698227037" r:id="rId23"/>
        </w:object>
      </w:r>
    </w:p>
    <w:p w:rsidR="004F16E2" w:rsidRDefault="004F16E2" w:rsidP="004F16E2">
      <w:r w:rsidRPr="00DA7F99">
        <w:tab/>
      </w:r>
    </w:p>
    <w:p w:rsidR="004F16E2" w:rsidRDefault="004F16E2" w:rsidP="004F16E2">
      <w:pPr>
        <w:numPr>
          <w:ilvl w:val="0"/>
          <w:numId w:val="16"/>
        </w:numPr>
      </w:pPr>
      <w:r w:rsidRPr="00DA7F99">
        <w:t xml:space="preserve">Определяем ИКО: </w:t>
      </w:r>
    </w:p>
    <w:p w:rsidR="004F16E2" w:rsidRPr="00DA7F99" w:rsidRDefault="004F16E2" w:rsidP="004F16E2">
      <w:pPr>
        <w:ind w:left="1065"/>
      </w:pPr>
    </w:p>
    <w:p w:rsidR="004F16E2" w:rsidRDefault="004F16E2" w:rsidP="004F16E2">
      <w:pPr>
        <w:rPr>
          <w:position w:val="-34"/>
        </w:rPr>
      </w:pPr>
      <w:r w:rsidRPr="00DA7F99">
        <w:rPr>
          <w:position w:val="-34"/>
        </w:rPr>
        <w:object w:dxaOrig="6820" w:dyaOrig="840">
          <v:shape id="_x0000_i1033" type="#_x0000_t75" style="width:342pt;height:42pt" o:ole="">
            <v:imagedata r:id="rId24" o:title=""/>
          </v:shape>
          <o:OLEObject Type="Embed" ProgID="Equation.3" ShapeID="_x0000_i1033" DrawAspect="Content" ObjectID="_1698227038" r:id="rId25"/>
        </w:object>
      </w:r>
    </w:p>
    <w:p w:rsidR="004A12F9" w:rsidRPr="00DA7F99" w:rsidRDefault="004A12F9" w:rsidP="004F16E2"/>
    <w:p w:rsidR="004A12F9" w:rsidRDefault="004F16E2" w:rsidP="0079451D">
      <w:r w:rsidRPr="00DA7F99">
        <w:t xml:space="preserve">4. Определяем </w:t>
      </w:r>
      <w:r w:rsidRPr="00DA7F99">
        <w:sym w:font="Symbol" w:char="F078"/>
      </w:r>
      <w:r w:rsidRPr="00DA7F99">
        <w:rPr>
          <w:vertAlign w:val="subscript"/>
        </w:rPr>
        <w:t>opt</w:t>
      </w:r>
      <w:r w:rsidRPr="00DA7F99">
        <w:t>:</w:t>
      </w:r>
    </w:p>
    <w:p w:rsidR="00846751" w:rsidRPr="00DA7F99" w:rsidRDefault="00846751" w:rsidP="0079451D"/>
    <w:p w:rsidR="004A12F9" w:rsidRDefault="004F16E2" w:rsidP="004A12F9">
      <w:pPr>
        <w:jc w:val="center"/>
      </w:pPr>
      <w:r w:rsidRPr="00DA7F99">
        <w:object w:dxaOrig="180" w:dyaOrig="360">
          <v:shape id="_x0000_i1034" type="#_x0000_t75" style="width:9.75pt;height:18.75pt" o:ole="" o:bullet="t">
            <v:imagedata r:id="rId26" o:title=""/>
          </v:shape>
          <o:OLEObject Type="Embed" ProgID="Equation.3" ShapeID="_x0000_i1034" DrawAspect="Content" ObjectID="_1698227039" r:id="rId27"/>
        </w:object>
      </w:r>
      <w:r w:rsidR="00D271C4" w:rsidRPr="00DA7F99">
        <w:object w:dxaOrig="4060" w:dyaOrig="840">
          <v:shape id="_x0000_i1035" type="#_x0000_t75" style="width:251.25pt;height:51.75pt" o:ole="">
            <v:imagedata r:id="rId28" o:title=""/>
          </v:shape>
          <o:OLEObject Type="Embed" ProgID="Equation.3" ShapeID="_x0000_i1035" DrawAspect="Content" ObjectID="_1698227040" r:id="rId29"/>
        </w:object>
      </w:r>
    </w:p>
    <w:p w:rsidR="004F16E2" w:rsidRDefault="004A12F9" w:rsidP="004A12F9">
      <w:r>
        <w:t xml:space="preserve">Отсюда </w:t>
      </w:r>
      <w:r w:rsidR="004F16E2" w:rsidRPr="00DA7F99">
        <w:sym w:font="Symbol" w:char="F078"/>
      </w:r>
      <w:r w:rsidR="004F16E2" w:rsidRPr="00DA7F99">
        <w:t>=0,5 – экстремум.</w:t>
      </w:r>
    </w:p>
    <w:p w:rsidR="004F1E4C" w:rsidRDefault="004F1E4C" w:rsidP="004A12F9"/>
    <w:p w:rsidR="004A12F9" w:rsidRDefault="004F1E4C" w:rsidP="004F1E4C">
      <w:pPr>
        <w:pStyle w:val="af0"/>
        <w:numPr>
          <w:ilvl w:val="0"/>
          <w:numId w:val="26"/>
        </w:numPr>
        <w:rPr>
          <w:sz w:val="28"/>
          <w:szCs w:val="28"/>
        </w:rPr>
      </w:pPr>
      <w:r w:rsidRPr="004F1E4C">
        <w:rPr>
          <w:sz w:val="28"/>
          <w:szCs w:val="28"/>
        </w:rPr>
        <w:t>Проверяем</w:t>
      </w:r>
      <w:r>
        <w:rPr>
          <w:sz w:val="28"/>
          <w:szCs w:val="28"/>
        </w:rPr>
        <w:t xml:space="preserve"> наличие минимума ИКО:</w:t>
      </w:r>
    </w:p>
    <w:p w:rsidR="00D271C4" w:rsidRPr="004F1E4C" w:rsidRDefault="00D271C4" w:rsidP="00D271C4">
      <w:pPr>
        <w:pStyle w:val="af0"/>
        <w:ind w:left="1080"/>
        <w:rPr>
          <w:sz w:val="28"/>
          <w:szCs w:val="28"/>
        </w:rPr>
      </w:pPr>
    </w:p>
    <w:p w:rsidR="004F1E4C" w:rsidRDefault="004F16E2" w:rsidP="004F1E4C">
      <w:pPr>
        <w:jc w:val="center"/>
        <w:rPr>
          <w:position w:val="-42"/>
        </w:rPr>
      </w:pPr>
      <w:r w:rsidRPr="00DA7F99">
        <w:rPr>
          <w:position w:val="-42"/>
        </w:rPr>
        <w:object w:dxaOrig="2840" w:dyaOrig="940">
          <v:shape id="_x0000_i1036" type="#_x0000_t75" style="width:142.5pt;height:47.25pt" o:ole="">
            <v:imagedata r:id="rId30" o:title=""/>
          </v:shape>
          <o:OLEObject Type="Embed" ProgID="Equation.3" ShapeID="_x0000_i1036" DrawAspect="Content" ObjectID="_1698227041" r:id="rId31"/>
        </w:object>
      </w:r>
    </w:p>
    <w:p w:rsidR="00D271C4" w:rsidRDefault="00D271C4" w:rsidP="004F1E4C">
      <w:pPr>
        <w:jc w:val="center"/>
      </w:pPr>
    </w:p>
    <w:p w:rsidR="00D271C4" w:rsidRPr="0079451D" w:rsidRDefault="004F1E4C" w:rsidP="0079451D">
      <w:r>
        <w:t xml:space="preserve">Найденный </w:t>
      </w:r>
      <w:r w:rsidR="004F16E2" w:rsidRPr="00DA7F99">
        <w:t>экстремум соответствует минимуму функции</w:t>
      </w:r>
      <w:r>
        <w:t xml:space="preserve"> ИКО</w:t>
      </w:r>
      <w:r w:rsidR="004F16E2" w:rsidRPr="00DA7F99">
        <w:t>.</w:t>
      </w:r>
    </w:p>
    <w:p w:rsidR="004F1E4C" w:rsidRPr="004F1E4C" w:rsidRDefault="004F1E4C" w:rsidP="004F16E2">
      <w:pPr>
        <w:rPr>
          <w:b/>
        </w:rPr>
      </w:pPr>
      <w:r w:rsidRPr="004F1E4C">
        <w:rPr>
          <w:b/>
        </w:rPr>
        <w:t>Ответ:</w:t>
      </w:r>
    </w:p>
    <w:p w:rsidR="004F16E2" w:rsidRPr="00DA7F99" w:rsidRDefault="004F1E4C" w:rsidP="004F16E2">
      <w:r w:rsidRPr="00DA7F99">
        <w:t xml:space="preserve">При </w:t>
      </w:r>
      <w:r w:rsidR="004F16E2" w:rsidRPr="00DA7F99">
        <w:sym w:font="Symbol" w:char="F078"/>
      </w:r>
      <w:r w:rsidR="004F16E2" w:rsidRPr="00DA7F99">
        <w:t xml:space="preserve">=0,5 и фиксированных параметрах </w:t>
      </w:r>
      <w:r w:rsidR="004F16E2" w:rsidRPr="00DA7F99">
        <w:rPr>
          <w:i/>
        </w:rPr>
        <w:t>K</w:t>
      </w:r>
      <w:r w:rsidR="004F16E2" w:rsidRPr="00DA7F99">
        <w:t xml:space="preserve"> и </w:t>
      </w:r>
      <w:r w:rsidR="004F16E2" w:rsidRPr="00DA7F99">
        <w:rPr>
          <w:i/>
        </w:rPr>
        <w:t>T</w:t>
      </w:r>
      <w:r w:rsidR="004F16E2" w:rsidRPr="00DA7F99">
        <w:t xml:space="preserve"> достигается минимум ИКО данной АС.</w:t>
      </w:r>
    </w:p>
    <w:p w:rsidR="004F1E4C" w:rsidRDefault="004F1E4C" w:rsidP="0079451D">
      <w:r w:rsidRPr="00DA7F99">
        <w:t>Данн</w:t>
      </w:r>
      <w:r>
        <w:t>ая</w:t>
      </w:r>
      <w:r w:rsidRPr="00DA7F99">
        <w:t xml:space="preserve"> </w:t>
      </w:r>
      <w:r w:rsidR="004F16E2" w:rsidRPr="00DA7F99">
        <w:t>методик</w:t>
      </w:r>
      <w:r>
        <w:t>а</w:t>
      </w:r>
      <w:r w:rsidR="004F16E2" w:rsidRPr="00DA7F99">
        <w:t xml:space="preserve"> расчета ИКО </w:t>
      </w:r>
      <w:r>
        <w:t xml:space="preserve">может быть </w:t>
      </w:r>
      <w:r w:rsidR="004F16E2" w:rsidRPr="00DA7F99">
        <w:t xml:space="preserve"> использова</w:t>
      </w:r>
      <w:r>
        <w:t>на</w:t>
      </w:r>
      <w:r w:rsidR="004F16E2" w:rsidRPr="00DA7F99">
        <w:t xml:space="preserve"> при синтезе ЛС АС методом ИКО.</w:t>
      </w:r>
    </w:p>
    <w:p w:rsidR="00846751" w:rsidRDefault="00846751" w:rsidP="0079451D"/>
    <w:p w:rsidR="00846751" w:rsidRDefault="00846751" w:rsidP="00846751">
      <w:pPr>
        <w:pStyle w:val="af0"/>
        <w:numPr>
          <w:ilvl w:val="0"/>
          <w:numId w:val="16"/>
        </w:numPr>
        <w:jc w:val="center"/>
        <w:rPr>
          <w:b/>
          <w:sz w:val="28"/>
          <w:szCs w:val="28"/>
        </w:rPr>
      </w:pPr>
      <w:r w:rsidRPr="00846751">
        <w:rPr>
          <w:b/>
          <w:sz w:val="28"/>
          <w:szCs w:val="28"/>
        </w:rPr>
        <w:t>Задача для самостоятельного решения</w:t>
      </w:r>
    </w:p>
    <w:p w:rsidR="00846751" w:rsidRDefault="00846751" w:rsidP="00846751">
      <w:pPr>
        <w:pStyle w:val="af0"/>
        <w:ind w:left="1080"/>
        <w:rPr>
          <w:b/>
          <w:sz w:val="28"/>
          <w:szCs w:val="28"/>
        </w:rPr>
      </w:pPr>
    </w:p>
    <w:p w:rsidR="00846751" w:rsidRDefault="00846751" w:rsidP="00846751">
      <w:pPr>
        <w:pStyle w:val="af0"/>
        <w:ind w:left="0" w:firstLine="709"/>
        <w:rPr>
          <w:b/>
          <w:sz w:val="28"/>
          <w:szCs w:val="28"/>
        </w:rPr>
      </w:pPr>
    </w:p>
    <w:p w:rsidR="00246456" w:rsidRPr="00246456" w:rsidRDefault="00246456" w:rsidP="00246456">
      <w:pPr>
        <w:pStyle w:val="af0"/>
        <w:ind w:left="0" w:firstLine="709"/>
        <w:rPr>
          <w:sz w:val="28"/>
          <w:szCs w:val="28"/>
        </w:rPr>
      </w:pPr>
      <w:r w:rsidRPr="00246456">
        <w:rPr>
          <w:sz w:val="28"/>
          <w:szCs w:val="28"/>
        </w:rPr>
        <w:t>Определить порядок астатизма АС, структурная схема, ко</w:t>
      </w:r>
      <w:r>
        <w:rPr>
          <w:sz w:val="28"/>
          <w:szCs w:val="28"/>
        </w:rPr>
        <w:t xml:space="preserve">торой представ-лена на рисунке </w:t>
      </w:r>
      <w:r w:rsidRPr="00246456">
        <w:rPr>
          <w:sz w:val="28"/>
          <w:szCs w:val="28"/>
        </w:rPr>
        <w:t>, и рассчитать полную ошибку в установившемся режиме при заданных входных сигналах.</w:t>
      </w:r>
      <w:r>
        <w:rPr>
          <w:sz w:val="28"/>
          <w:szCs w:val="28"/>
        </w:rPr>
        <w:t xml:space="preserve"> (Таблица 1)</w:t>
      </w:r>
    </w:p>
    <w:p w:rsidR="00246456" w:rsidRDefault="00246456" w:rsidP="00846751">
      <w:pPr>
        <w:pStyle w:val="af0"/>
        <w:ind w:left="0" w:firstLine="709"/>
        <w:rPr>
          <w:b/>
          <w:sz w:val="28"/>
          <w:szCs w:val="28"/>
        </w:rPr>
      </w:pPr>
    </w:p>
    <w:p w:rsidR="00246456" w:rsidRDefault="00246456" w:rsidP="00246456">
      <w:pPr>
        <w:pStyle w:val="af0"/>
        <w:ind w:left="0" w:firstLine="709"/>
        <w:jc w:val="center"/>
        <w:rPr>
          <w:b/>
          <w:sz w:val="28"/>
          <w:szCs w:val="28"/>
        </w:rPr>
      </w:pPr>
      <w:r w:rsidRPr="00246456">
        <w:rPr>
          <w:b/>
          <w:sz w:val="28"/>
          <w:szCs w:val="28"/>
        </w:rPr>
        <w:object w:dxaOrig="13696" w:dyaOrig="3968">
          <v:shape id="_x0000_i1037" type="#_x0000_t75" style="width:328.5pt;height:96pt" o:ole="">
            <v:imagedata r:id="rId16" o:title=""/>
          </v:shape>
          <o:OLEObject Type="Embed" ProgID="Visio.Drawing.11" ShapeID="_x0000_i1037" DrawAspect="Content" ObjectID="_1698227042" r:id="rId32"/>
        </w:object>
      </w:r>
    </w:p>
    <w:p w:rsidR="00246456" w:rsidRDefault="00246456" w:rsidP="00246456"/>
    <w:p w:rsidR="00246456" w:rsidRDefault="00246456" w:rsidP="00246456">
      <w:pPr>
        <w:tabs>
          <w:tab w:val="left" w:pos="2925"/>
        </w:tabs>
        <w:jc w:val="right"/>
        <w:rPr>
          <w:sz w:val="24"/>
        </w:rPr>
      </w:pPr>
      <w:r>
        <w:tab/>
      </w:r>
      <w:r w:rsidRPr="00246456">
        <w:rPr>
          <w:sz w:val="24"/>
        </w:rPr>
        <w:t xml:space="preserve">Таблица 1 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951"/>
        <w:gridCol w:w="2975"/>
        <w:gridCol w:w="2463"/>
        <w:gridCol w:w="2464"/>
      </w:tblGrid>
      <w:tr w:rsidR="00246456" w:rsidTr="00246456">
        <w:tc>
          <w:tcPr>
            <w:tcW w:w="1951" w:type="dxa"/>
          </w:tcPr>
          <w:p w:rsidR="00246456" w:rsidRDefault="00246456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Вариант</w:t>
            </w:r>
          </w:p>
        </w:tc>
        <w:tc>
          <w:tcPr>
            <w:tcW w:w="2975" w:type="dxa"/>
          </w:tcPr>
          <w:p w:rsidR="00246456" w:rsidRPr="00246456" w:rsidRDefault="00246456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Х(</w:t>
            </w:r>
            <w:r>
              <w:rPr>
                <w:sz w:val="24"/>
                <w:lang w:val="en-US"/>
              </w:rPr>
              <w:t>t)</w:t>
            </w:r>
          </w:p>
        </w:tc>
        <w:tc>
          <w:tcPr>
            <w:tcW w:w="2463" w:type="dxa"/>
          </w:tcPr>
          <w:p w:rsidR="00246456" w:rsidRPr="00246456" w:rsidRDefault="00246456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f</w:t>
            </w:r>
            <w:r>
              <w:rPr>
                <w:sz w:val="24"/>
                <w:vertAlign w:val="subscript"/>
                <w:lang w:val="en-US"/>
              </w:rPr>
              <w:t>1</w:t>
            </w:r>
            <w:r>
              <w:rPr>
                <w:sz w:val="24"/>
                <w:lang w:val="en-US"/>
              </w:rPr>
              <w:t>(t)</w:t>
            </w:r>
          </w:p>
        </w:tc>
        <w:tc>
          <w:tcPr>
            <w:tcW w:w="2464" w:type="dxa"/>
          </w:tcPr>
          <w:p w:rsidR="00246456" w:rsidRPr="00246456" w:rsidRDefault="00246456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f</w:t>
            </w:r>
            <w:r>
              <w:rPr>
                <w:sz w:val="24"/>
                <w:vertAlign w:val="subscript"/>
                <w:lang w:val="en-US"/>
              </w:rPr>
              <w:t xml:space="preserve">2 </w:t>
            </w:r>
            <w:r>
              <w:rPr>
                <w:sz w:val="24"/>
                <w:lang w:val="en-US"/>
              </w:rPr>
              <w:t>(t)</w:t>
            </w:r>
          </w:p>
        </w:tc>
      </w:tr>
      <w:tr w:rsidR="00246456" w:rsidTr="00246456">
        <w:tc>
          <w:tcPr>
            <w:tcW w:w="1951" w:type="dxa"/>
          </w:tcPr>
          <w:p w:rsidR="00246456" w:rsidRPr="00246456" w:rsidRDefault="00246456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2975" w:type="dxa"/>
          </w:tcPr>
          <w:p w:rsidR="00246456" w:rsidRPr="00246456" w:rsidRDefault="00246456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0,5</w:t>
            </w:r>
            <w:r w:rsidR="00E0648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+</w:t>
            </w:r>
            <w:r w:rsidR="00E0648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t</w:t>
            </w:r>
          </w:p>
        </w:tc>
        <w:tc>
          <w:tcPr>
            <w:tcW w:w="2463" w:type="dxa"/>
          </w:tcPr>
          <w:p w:rsidR="00246456" w:rsidRPr="00E06481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0,8+0,22t</w:t>
            </w:r>
          </w:p>
        </w:tc>
        <w:tc>
          <w:tcPr>
            <w:tcW w:w="2464" w:type="dxa"/>
          </w:tcPr>
          <w:p w:rsidR="00246456" w:rsidRPr="00EB610B" w:rsidRDefault="00EB610B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</w:t>
            </w:r>
          </w:p>
        </w:tc>
      </w:tr>
      <w:tr w:rsidR="00246456" w:rsidTr="00246456">
        <w:tc>
          <w:tcPr>
            <w:tcW w:w="1951" w:type="dxa"/>
          </w:tcPr>
          <w:p w:rsidR="00246456" w:rsidRPr="00246456" w:rsidRDefault="00246456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2975" w:type="dxa"/>
          </w:tcPr>
          <w:p w:rsidR="00246456" w:rsidRPr="00246456" w:rsidRDefault="00246456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</w:t>
            </w:r>
            <w:r w:rsidR="00E0648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-</w:t>
            </w:r>
            <w:r w:rsidR="00E0648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t</w:t>
            </w:r>
          </w:p>
        </w:tc>
        <w:tc>
          <w:tcPr>
            <w:tcW w:w="2463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 w:rsidRPr="00E06481">
              <w:rPr>
                <w:sz w:val="24"/>
                <w:lang w:val="en-US"/>
              </w:rPr>
              <w:t>0,5 + t</w:t>
            </w:r>
          </w:p>
        </w:tc>
        <w:tc>
          <w:tcPr>
            <w:tcW w:w="2464" w:type="dxa"/>
          </w:tcPr>
          <w:p w:rsidR="00246456" w:rsidRPr="00EB610B" w:rsidRDefault="00EB610B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</w:tr>
      <w:tr w:rsidR="00246456" w:rsidTr="00246456">
        <w:tc>
          <w:tcPr>
            <w:tcW w:w="1951" w:type="dxa"/>
          </w:tcPr>
          <w:p w:rsidR="00246456" w:rsidRPr="00246456" w:rsidRDefault="00246456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2975" w:type="dxa"/>
          </w:tcPr>
          <w:p w:rsidR="00246456" w:rsidRPr="00246456" w:rsidRDefault="00246456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vertAlign w:val="superscript"/>
                <w:lang w:val="en-US"/>
              </w:rPr>
            </w:pPr>
            <w:r>
              <w:rPr>
                <w:sz w:val="24"/>
                <w:lang w:val="en-US"/>
              </w:rPr>
              <w:t>0,5</w:t>
            </w:r>
            <w:r w:rsidR="00E0648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-</w:t>
            </w:r>
            <w:r w:rsidR="00E0648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t</w:t>
            </w:r>
            <w:r>
              <w:rPr>
                <w:sz w:val="24"/>
                <w:vertAlign w:val="superscript"/>
                <w:lang w:val="en-US"/>
              </w:rPr>
              <w:t>2</w:t>
            </w:r>
          </w:p>
        </w:tc>
        <w:tc>
          <w:tcPr>
            <w:tcW w:w="2463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 w:rsidRPr="00E06481">
              <w:rPr>
                <w:sz w:val="24"/>
                <w:lang w:val="en-US"/>
              </w:rPr>
              <w:t>0,5t + t</w:t>
            </w:r>
            <w:r w:rsidRPr="00E06481">
              <w:rPr>
                <w:sz w:val="24"/>
                <w:vertAlign w:val="superscript"/>
                <w:lang w:val="en-US"/>
              </w:rPr>
              <w:t>2</w:t>
            </w:r>
          </w:p>
        </w:tc>
        <w:tc>
          <w:tcPr>
            <w:tcW w:w="2464" w:type="dxa"/>
          </w:tcPr>
          <w:p w:rsidR="00246456" w:rsidRPr="00EB610B" w:rsidRDefault="00EB610B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</w:t>
            </w:r>
          </w:p>
        </w:tc>
      </w:tr>
      <w:tr w:rsidR="00246456" w:rsidTr="00246456">
        <w:tc>
          <w:tcPr>
            <w:tcW w:w="1951" w:type="dxa"/>
          </w:tcPr>
          <w:p w:rsidR="00246456" w:rsidRPr="00246456" w:rsidRDefault="00246456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</w:p>
        </w:tc>
        <w:tc>
          <w:tcPr>
            <w:tcW w:w="2975" w:type="dxa"/>
          </w:tcPr>
          <w:p w:rsidR="00246456" w:rsidRPr="00E06481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vertAlign w:val="superscript"/>
                <w:lang w:val="en-US"/>
              </w:rPr>
            </w:pPr>
            <w:r>
              <w:rPr>
                <w:sz w:val="24"/>
                <w:lang w:val="en-US"/>
              </w:rPr>
              <w:t>0,5t + t</w:t>
            </w:r>
            <w:r>
              <w:rPr>
                <w:sz w:val="24"/>
                <w:vertAlign w:val="superscript"/>
                <w:lang w:val="en-US"/>
              </w:rPr>
              <w:t>2</w:t>
            </w:r>
          </w:p>
        </w:tc>
        <w:tc>
          <w:tcPr>
            <w:tcW w:w="2463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 w:rsidRPr="00E06481">
              <w:rPr>
                <w:sz w:val="24"/>
                <w:lang w:val="en-US"/>
              </w:rPr>
              <w:t>12 - t</w:t>
            </w:r>
          </w:p>
        </w:tc>
        <w:tc>
          <w:tcPr>
            <w:tcW w:w="2464" w:type="dxa"/>
          </w:tcPr>
          <w:p w:rsidR="00246456" w:rsidRPr="00EB610B" w:rsidRDefault="00EB610B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0,5</w:t>
            </w:r>
          </w:p>
        </w:tc>
      </w:tr>
      <w:tr w:rsidR="00246456" w:rsidTr="00246456">
        <w:tc>
          <w:tcPr>
            <w:tcW w:w="1951" w:type="dxa"/>
          </w:tcPr>
          <w:p w:rsidR="00246456" w:rsidRPr="00246456" w:rsidRDefault="00246456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</w:t>
            </w:r>
          </w:p>
        </w:tc>
        <w:tc>
          <w:tcPr>
            <w:tcW w:w="2975" w:type="dxa"/>
          </w:tcPr>
          <w:p w:rsidR="00246456" w:rsidRPr="00E06481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vertAlign w:val="superscript"/>
                <w:lang w:val="en-US"/>
              </w:rPr>
            </w:pPr>
            <w:r>
              <w:rPr>
                <w:sz w:val="24"/>
                <w:lang w:val="en-US"/>
              </w:rPr>
              <w:t>-0.5 + t</w:t>
            </w:r>
            <w:r>
              <w:rPr>
                <w:sz w:val="24"/>
                <w:vertAlign w:val="superscript"/>
                <w:lang w:val="en-US"/>
              </w:rPr>
              <w:t>2</w:t>
            </w:r>
          </w:p>
        </w:tc>
        <w:tc>
          <w:tcPr>
            <w:tcW w:w="2463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 w:rsidRPr="00E06481">
              <w:rPr>
                <w:sz w:val="24"/>
                <w:lang w:val="en-US"/>
              </w:rPr>
              <w:t>0,5 - t</w:t>
            </w:r>
            <w:r w:rsidRPr="00E06481">
              <w:rPr>
                <w:sz w:val="24"/>
                <w:vertAlign w:val="superscript"/>
                <w:lang w:val="en-US"/>
              </w:rPr>
              <w:t>2</w:t>
            </w:r>
          </w:p>
        </w:tc>
        <w:tc>
          <w:tcPr>
            <w:tcW w:w="2464" w:type="dxa"/>
          </w:tcPr>
          <w:p w:rsidR="00246456" w:rsidRPr="00EB610B" w:rsidRDefault="00EB610B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0,5</w:t>
            </w:r>
          </w:p>
        </w:tc>
      </w:tr>
      <w:tr w:rsidR="00246456" w:rsidTr="00246456">
        <w:tc>
          <w:tcPr>
            <w:tcW w:w="1951" w:type="dxa"/>
          </w:tcPr>
          <w:p w:rsidR="00246456" w:rsidRPr="00246456" w:rsidRDefault="00246456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</w:tc>
        <w:tc>
          <w:tcPr>
            <w:tcW w:w="2975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0,5 + t</w:t>
            </w:r>
          </w:p>
        </w:tc>
        <w:tc>
          <w:tcPr>
            <w:tcW w:w="2463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 w:rsidRPr="00E06481">
              <w:rPr>
                <w:sz w:val="24"/>
                <w:lang w:val="en-US"/>
              </w:rPr>
              <w:t>-0.5 + t</w:t>
            </w:r>
            <w:r w:rsidRPr="00E06481">
              <w:rPr>
                <w:sz w:val="24"/>
                <w:vertAlign w:val="superscript"/>
                <w:lang w:val="en-US"/>
              </w:rPr>
              <w:t>2</w:t>
            </w:r>
          </w:p>
        </w:tc>
        <w:tc>
          <w:tcPr>
            <w:tcW w:w="2464" w:type="dxa"/>
          </w:tcPr>
          <w:p w:rsidR="00246456" w:rsidRPr="00EB610B" w:rsidRDefault="00EB610B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0,4</w:t>
            </w:r>
          </w:p>
        </w:tc>
      </w:tr>
      <w:tr w:rsidR="00246456" w:rsidTr="00246456">
        <w:tc>
          <w:tcPr>
            <w:tcW w:w="1951" w:type="dxa"/>
          </w:tcPr>
          <w:p w:rsidR="00246456" w:rsidRPr="00246456" w:rsidRDefault="00246456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</w:t>
            </w:r>
          </w:p>
        </w:tc>
        <w:tc>
          <w:tcPr>
            <w:tcW w:w="2975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12 - t</w:t>
            </w:r>
          </w:p>
        </w:tc>
        <w:tc>
          <w:tcPr>
            <w:tcW w:w="2463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 w:rsidRPr="00E06481">
              <w:rPr>
                <w:sz w:val="24"/>
                <w:lang w:val="en-US"/>
              </w:rPr>
              <w:t>0,8+0,22t</w:t>
            </w:r>
          </w:p>
        </w:tc>
        <w:tc>
          <w:tcPr>
            <w:tcW w:w="2464" w:type="dxa"/>
          </w:tcPr>
          <w:p w:rsidR="00246456" w:rsidRPr="00EB610B" w:rsidRDefault="00EB610B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15</w:t>
            </w:r>
          </w:p>
        </w:tc>
      </w:tr>
      <w:tr w:rsidR="00246456" w:rsidTr="00246456">
        <w:tc>
          <w:tcPr>
            <w:tcW w:w="1951" w:type="dxa"/>
          </w:tcPr>
          <w:p w:rsidR="00246456" w:rsidRPr="00246456" w:rsidRDefault="00246456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</w:t>
            </w:r>
          </w:p>
        </w:tc>
        <w:tc>
          <w:tcPr>
            <w:tcW w:w="2975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0,5 - t</w:t>
            </w:r>
            <w:r>
              <w:rPr>
                <w:sz w:val="24"/>
                <w:vertAlign w:val="superscript"/>
                <w:lang w:val="en-US"/>
              </w:rPr>
              <w:t>2</w:t>
            </w:r>
          </w:p>
        </w:tc>
        <w:tc>
          <w:tcPr>
            <w:tcW w:w="2463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 w:rsidRPr="00E06481">
              <w:rPr>
                <w:sz w:val="24"/>
                <w:lang w:val="en-US"/>
              </w:rPr>
              <w:t>12 - t</w:t>
            </w:r>
          </w:p>
        </w:tc>
        <w:tc>
          <w:tcPr>
            <w:tcW w:w="2464" w:type="dxa"/>
          </w:tcPr>
          <w:p w:rsidR="00246456" w:rsidRPr="00EB610B" w:rsidRDefault="00EB610B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0,14</w:t>
            </w:r>
          </w:p>
        </w:tc>
      </w:tr>
      <w:tr w:rsidR="00246456" w:rsidTr="00246456">
        <w:tc>
          <w:tcPr>
            <w:tcW w:w="1951" w:type="dxa"/>
          </w:tcPr>
          <w:p w:rsidR="00246456" w:rsidRPr="00246456" w:rsidRDefault="00246456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</w:t>
            </w:r>
          </w:p>
        </w:tc>
        <w:tc>
          <w:tcPr>
            <w:tcW w:w="2975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0,5t + t</w:t>
            </w:r>
            <w:r>
              <w:rPr>
                <w:sz w:val="24"/>
                <w:vertAlign w:val="superscript"/>
                <w:lang w:val="en-US"/>
              </w:rPr>
              <w:t>2</w:t>
            </w:r>
          </w:p>
        </w:tc>
        <w:tc>
          <w:tcPr>
            <w:tcW w:w="2463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 w:rsidRPr="00E06481">
              <w:rPr>
                <w:sz w:val="24"/>
                <w:lang w:val="en-US"/>
              </w:rPr>
              <w:t>0,5 + t</w:t>
            </w:r>
          </w:p>
        </w:tc>
        <w:tc>
          <w:tcPr>
            <w:tcW w:w="2464" w:type="dxa"/>
          </w:tcPr>
          <w:p w:rsidR="00246456" w:rsidRPr="00EB610B" w:rsidRDefault="00EB610B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15</w:t>
            </w:r>
          </w:p>
        </w:tc>
      </w:tr>
      <w:tr w:rsidR="00246456" w:rsidTr="00246456">
        <w:tc>
          <w:tcPr>
            <w:tcW w:w="1951" w:type="dxa"/>
          </w:tcPr>
          <w:p w:rsidR="00246456" w:rsidRPr="00246456" w:rsidRDefault="00246456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</w:t>
            </w:r>
          </w:p>
        </w:tc>
        <w:tc>
          <w:tcPr>
            <w:tcW w:w="2975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 w:rsidRPr="00E06481">
              <w:rPr>
                <w:sz w:val="24"/>
                <w:lang w:val="en-US"/>
              </w:rPr>
              <w:t>-0.5 + t</w:t>
            </w:r>
            <w:r w:rsidRPr="00E06481">
              <w:rPr>
                <w:sz w:val="24"/>
                <w:vertAlign w:val="superscript"/>
                <w:lang w:val="en-US"/>
              </w:rPr>
              <w:t>2</w:t>
            </w:r>
          </w:p>
        </w:tc>
        <w:tc>
          <w:tcPr>
            <w:tcW w:w="2463" w:type="dxa"/>
          </w:tcPr>
          <w:p w:rsidR="00246456" w:rsidRDefault="00EB610B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 w:rsidRPr="00EB610B">
              <w:rPr>
                <w:sz w:val="24"/>
                <w:lang w:val="en-US"/>
              </w:rPr>
              <w:t>0,5 - t</w:t>
            </w:r>
            <w:r w:rsidRPr="00EB610B">
              <w:rPr>
                <w:sz w:val="24"/>
                <w:vertAlign w:val="superscript"/>
                <w:lang w:val="en-US"/>
              </w:rPr>
              <w:t>2</w:t>
            </w:r>
          </w:p>
        </w:tc>
        <w:tc>
          <w:tcPr>
            <w:tcW w:w="2464" w:type="dxa"/>
          </w:tcPr>
          <w:p w:rsidR="00246456" w:rsidRPr="00EB610B" w:rsidRDefault="00EB610B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0,1</w:t>
            </w:r>
          </w:p>
        </w:tc>
      </w:tr>
      <w:tr w:rsidR="00246456" w:rsidTr="00246456">
        <w:tc>
          <w:tcPr>
            <w:tcW w:w="1951" w:type="dxa"/>
          </w:tcPr>
          <w:p w:rsidR="00246456" w:rsidRPr="00246456" w:rsidRDefault="00246456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11</w:t>
            </w:r>
          </w:p>
        </w:tc>
        <w:tc>
          <w:tcPr>
            <w:tcW w:w="2975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0,5 + t</w:t>
            </w:r>
          </w:p>
        </w:tc>
        <w:tc>
          <w:tcPr>
            <w:tcW w:w="2463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 w:rsidRPr="00E06481">
              <w:rPr>
                <w:sz w:val="24"/>
                <w:lang w:val="en-US"/>
              </w:rPr>
              <w:t>0,5t + t</w:t>
            </w:r>
            <w:r w:rsidRPr="00E06481">
              <w:rPr>
                <w:sz w:val="24"/>
                <w:vertAlign w:val="superscript"/>
                <w:lang w:val="en-US"/>
              </w:rPr>
              <w:t>2</w:t>
            </w:r>
          </w:p>
        </w:tc>
        <w:tc>
          <w:tcPr>
            <w:tcW w:w="2464" w:type="dxa"/>
          </w:tcPr>
          <w:p w:rsidR="00246456" w:rsidRPr="00EB610B" w:rsidRDefault="00EB610B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</w:tr>
      <w:tr w:rsidR="00246456" w:rsidTr="00246456">
        <w:tc>
          <w:tcPr>
            <w:tcW w:w="1951" w:type="dxa"/>
          </w:tcPr>
          <w:p w:rsidR="00246456" w:rsidRPr="00246456" w:rsidRDefault="00246456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</w:t>
            </w:r>
          </w:p>
        </w:tc>
        <w:tc>
          <w:tcPr>
            <w:tcW w:w="2975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12 - t</w:t>
            </w:r>
          </w:p>
        </w:tc>
        <w:tc>
          <w:tcPr>
            <w:tcW w:w="2463" w:type="dxa"/>
          </w:tcPr>
          <w:p w:rsidR="00246456" w:rsidRDefault="00EB610B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 w:rsidRPr="00EB610B">
              <w:rPr>
                <w:sz w:val="24"/>
                <w:lang w:val="en-US"/>
              </w:rPr>
              <w:t>0,5 - t</w:t>
            </w:r>
            <w:r w:rsidRPr="00EB610B">
              <w:rPr>
                <w:sz w:val="24"/>
                <w:vertAlign w:val="superscript"/>
                <w:lang w:val="en-US"/>
              </w:rPr>
              <w:t>2</w:t>
            </w:r>
          </w:p>
        </w:tc>
        <w:tc>
          <w:tcPr>
            <w:tcW w:w="2464" w:type="dxa"/>
          </w:tcPr>
          <w:p w:rsidR="00246456" w:rsidRPr="00EB610B" w:rsidRDefault="00EB610B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0,5</w:t>
            </w:r>
          </w:p>
        </w:tc>
      </w:tr>
      <w:tr w:rsidR="00246456" w:rsidTr="00246456">
        <w:tc>
          <w:tcPr>
            <w:tcW w:w="1951" w:type="dxa"/>
          </w:tcPr>
          <w:p w:rsidR="00246456" w:rsidRPr="00246456" w:rsidRDefault="00246456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13</w:t>
            </w:r>
          </w:p>
        </w:tc>
        <w:tc>
          <w:tcPr>
            <w:tcW w:w="2975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0,5 - t</w:t>
            </w:r>
            <w:r>
              <w:rPr>
                <w:sz w:val="24"/>
                <w:vertAlign w:val="superscript"/>
                <w:lang w:val="en-US"/>
              </w:rPr>
              <w:t>2</w:t>
            </w:r>
          </w:p>
        </w:tc>
        <w:tc>
          <w:tcPr>
            <w:tcW w:w="2463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 w:rsidRPr="00E06481">
              <w:rPr>
                <w:sz w:val="24"/>
                <w:lang w:val="en-US"/>
              </w:rPr>
              <w:t>0,5 + t</w:t>
            </w:r>
          </w:p>
        </w:tc>
        <w:tc>
          <w:tcPr>
            <w:tcW w:w="2464" w:type="dxa"/>
          </w:tcPr>
          <w:p w:rsidR="00246456" w:rsidRPr="00EB610B" w:rsidRDefault="00EB610B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11</w:t>
            </w:r>
          </w:p>
        </w:tc>
      </w:tr>
      <w:tr w:rsidR="00246456" w:rsidTr="00246456">
        <w:tc>
          <w:tcPr>
            <w:tcW w:w="1951" w:type="dxa"/>
          </w:tcPr>
          <w:p w:rsidR="00246456" w:rsidRPr="00246456" w:rsidRDefault="00246456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14</w:t>
            </w:r>
          </w:p>
        </w:tc>
        <w:tc>
          <w:tcPr>
            <w:tcW w:w="2975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0,5t + t</w:t>
            </w:r>
            <w:r>
              <w:rPr>
                <w:sz w:val="24"/>
                <w:vertAlign w:val="superscript"/>
                <w:lang w:val="en-US"/>
              </w:rPr>
              <w:t>2</w:t>
            </w:r>
          </w:p>
        </w:tc>
        <w:tc>
          <w:tcPr>
            <w:tcW w:w="2463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 w:rsidRPr="00E06481">
              <w:rPr>
                <w:sz w:val="24"/>
                <w:lang w:val="en-US"/>
              </w:rPr>
              <w:t>12 - t</w:t>
            </w:r>
          </w:p>
        </w:tc>
        <w:tc>
          <w:tcPr>
            <w:tcW w:w="2464" w:type="dxa"/>
          </w:tcPr>
          <w:p w:rsidR="00246456" w:rsidRPr="00EB610B" w:rsidRDefault="00EB610B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0,1</w:t>
            </w:r>
          </w:p>
        </w:tc>
      </w:tr>
      <w:tr w:rsidR="00246456" w:rsidTr="00246456">
        <w:tc>
          <w:tcPr>
            <w:tcW w:w="1951" w:type="dxa"/>
          </w:tcPr>
          <w:p w:rsidR="00246456" w:rsidRPr="00246456" w:rsidRDefault="00246456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15</w:t>
            </w:r>
          </w:p>
        </w:tc>
        <w:tc>
          <w:tcPr>
            <w:tcW w:w="2975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-0.5 + t</w:t>
            </w:r>
            <w:r>
              <w:rPr>
                <w:sz w:val="24"/>
                <w:vertAlign w:val="superscript"/>
                <w:lang w:val="en-US"/>
              </w:rPr>
              <w:t>2</w:t>
            </w:r>
          </w:p>
        </w:tc>
        <w:tc>
          <w:tcPr>
            <w:tcW w:w="2463" w:type="dxa"/>
          </w:tcPr>
          <w:p w:rsidR="00246456" w:rsidRDefault="00EB610B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 w:rsidRPr="00EB610B">
              <w:rPr>
                <w:sz w:val="24"/>
                <w:lang w:val="en-US"/>
              </w:rPr>
              <w:t>0,5 - t</w:t>
            </w:r>
            <w:r w:rsidRPr="00EB610B">
              <w:rPr>
                <w:sz w:val="24"/>
                <w:vertAlign w:val="superscript"/>
                <w:lang w:val="en-US"/>
              </w:rPr>
              <w:t>2</w:t>
            </w:r>
          </w:p>
        </w:tc>
        <w:tc>
          <w:tcPr>
            <w:tcW w:w="2464" w:type="dxa"/>
          </w:tcPr>
          <w:p w:rsidR="00246456" w:rsidRPr="00EB610B" w:rsidRDefault="00EB610B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</w:t>
            </w:r>
          </w:p>
        </w:tc>
      </w:tr>
      <w:tr w:rsidR="00246456" w:rsidTr="00246456">
        <w:tc>
          <w:tcPr>
            <w:tcW w:w="1951" w:type="dxa"/>
          </w:tcPr>
          <w:p w:rsidR="00246456" w:rsidRPr="00246456" w:rsidRDefault="00246456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16</w:t>
            </w:r>
          </w:p>
        </w:tc>
        <w:tc>
          <w:tcPr>
            <w:tcW w:w="2975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0,5 + t</w:t>
            </w:r>
          </w:p>
        </w:tc>
        <w:tc>
          <w:tcPr>
            <w:tcW w:w="2463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 w:rsidRPr="00E06481">
              <w:rPr>
                <w:sz w:val="24"/>
                <w:lang w:val="en-US"/>
              </w:rPr>
              <w:t>0,5t + t</w:t>
            </w:r>
            <w:r w:rsidRPr="00E06481">
              <w:rPr>
                <w:sz w:val="24"/>
                <w:vertAlign w:val="superscript"/>
                <w:lang w:val="en-US"/>
              </w:rPr>
              <w:t>2</w:t>
            </w:r>
          </w:p>
        </w:tc>
        <w:tc>
          <w:tcPr>
            <w:tcW w:w="2464" w:type="dxa"/>
          </w:tcPr>
          <w:p w:rsidR="00246456" w:rsidRPr="00EB610B" w:rsidRDefault="00EB610B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0,4</w:t>
            </w:r>
          </w:p>
        </w:tc>
      </w:tr>
      <w:tr w:rsidR="00246456" w:rsidTr="00246456">
        <w:tc>
          <w:tcPr>
            <w:tcW w:w="1951" w:type="dxa"/>
          </w:tcPr>
          <w:p w:rsidR="00246456" w:rsidRPr="00246456" w:rsidRDefault="00246456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17</w:t>
            </w:r>
          </w:p>
        </w:tc>
        <w:tc>
          <w:tcPr>
            <w:tcW w:w="2975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12 - t</w:t>
            </w:r>
          </w:p>
        </w:tc>
        <w:tc>
          <w:tcPr>
            <w:tcW w:w="2463" w:type="dxa"/>
          </w:tcPr>
          <w:p w:rsidR="00246456" w:rsidRDefault="00EB610B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 w:rsidRPr="00EB610B">
              <w:rPr>
                <w:sz w:val="24"/>
                <w:lang w:val="en-US"/>
              </w:rPr>
              <w:t>0,5 - t</w:t>
            </w:r>
            <w:r w:rsidRPr="00EB610B">
              <w:rPr>
                <w:sz w:val="24"/>
                <w:vertAlign w:val="superscript"/>
                <w:lang w:val="en-US"/>
              </w:rPr>
              <w:t>2</w:t>
            </w:r>
          </w:p>
        </w:tc>
        <w:tc>
          <w:tcPr>
            <w:tcW w:w="2464" w:type="dxa"/>
          </w:tcPr>
          <w:p w:rsidR="00246456" w:rsidRPr="00EB610B" w:rsidRDefault="00EB610B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0,5</w:t>
            </w:r>
          </w:p>
        </w:tc>
      </w:tr>
      <w:tr w:rsidR="00246456" w:rsidTr="00246456">
        <w:tc>
          <w:tcPr>
            <w:tcW w:w="1951" w:type="dxa"/>
          </w:tcPr>
          <w:p w:rsidR="00246456" w:rsidRPr="00246456" w:rsidRDefault="00246456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18</w:t>
            </w:r>
          </w:p>
        </w:tc>
        <w:tc>
          <w:tcPr>
            <w:tcW w:w="2975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0,5 - t</w:t>
            </w:r>
            <w:r>
              <w:rPr>
                <w:sz w:val="24"/>
                <w:vertAlign w:val="superscript"/>
                <w:lang w:val="en-US"/>
              </w:rPr>
              <w:t>2</w:t>
            </w:r>
          </w:p>
        </w:tc>
        <w:tc>
          <w:tcPr>
            <w:tcW w:w="2463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 w:rsidRPr="00E06481">
              <w:rPr>
                <w:sz w:val="24"/>
                <w:lang w:val="en-US"/>
              </w:rPr>
              <w:t>12 - t</w:t>
            </w:r>
          </w:p>
        </w:tc>
        <w:tc>
          <w:tcPr>
            <w:tcW w:w="2464" w:type="dxa"/>
          </w:tcPr>
          <w:p w:rsidR="00246456" w:rsidRPr="00EB610B" w:rsidRDefault="00EB610B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0,1</w:t>
            </w:r>
          </w:p>
        </w:tc>
      </w:tr>
      <w:tr w:rsidR="00246456" w:rsidTr="00246456">
        <w:tc>
          <w:tcPr>
            <w:tcW w:w="1951" w:type="dxa"/>
          </w:tcPr>
          <w:p w:rsidR="00246456" w:rsidRPr="00246456" w:rsidRDefault="00246456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19</w:t>
            </w:r>
          </w:p>
        </w:tc>
        <w:tc>
          <w:tcPr>
            <w:tcW w:w="2975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0,5t + t</w:t>
            </w:r>
            <w:r>
              <w:rPr>
                <w:sz w:val="24"/>
                <w:vertAlign w:val="superscript"/>
                <w:lang w:val="en-US"/>
              </w:rPr>
              <w:t>2</w:t>
            </w:r>
          </w:p>
        </w:tc>
        <w:tc>
          <w:tcPr>
            <w:tcW w:w="2463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 w:rsidRPr="00E06481">
              <w:rPr>
                <w:sz w:val="24"/>
                <w:lang w:val="en-US"/>
              </w:rPr>
              <w:t>0,5 + t</w:t>
            </w:r>
          </w:p>
        </w:tc>
        <w:tc>
          <w:tcPr>
            <w:tcW w:w="2464" w:type="dxa"/>
          </w:tcPr>
          <w:p w:rsidR="00246456" w:rsidRPr="00EB610B" w:rsidRDefault="00EB610B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14</w:t>
            </w:r>
          </w:p>
        </w:tc>
      </w:tr>
      <w:tr w:rsidR="00246456" w:rsidTr="00246456">
        <w:tc>
          <w:tcPr>
            <w:tcW w:w="1951" w:type="dxa"/>
          </w:tcPr>
          <w:p w:rsidR="00246456" w:rsidRPr="00246456" w:rsidRDefault="00246456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</w:t>
            </w:r>
          </w:p>
        </w:tc>
        <w:tc>
          <w:tcPr>
            <w:tcW w:w="2975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-0.5 + t</w:t>
            </w:r>
            <w:r>
              <w:rPr>
                <w:sz w:val="24"/>
                <w:vertAlign w:val="superscript"/>
                <w:lang w:val="en-US"/>
              </w:rPr>
              <w:t>2</w:t>
            </w:r>
          </w:p>
        </w:tc>
        <w:tc>
          <w:tcPr>
            <w:tcW w:w="2463" w:type="dxa"/>
          </w:tcPr>
          <w:p w:rsidR="00246456" w:rsidRDefault="00EB610B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 w:rsidRPr="00EB610B">
              <w:rPr>
                <w:sz w:val="24"/>
                <w:lang w:val="en-US"/>
              </w:rPr>
              <w:t>0,5 - t</w:t>
            </w:r>
            <w:r w:rsidRPr="00EB610B">
              <w:rPr>
                <w:sz w:val="24"/>
                <w:vertAlign w:val="superscript"/>
                <w:lang w:val="en-US"/>
              </w:rPr>
              <w:t>2</w:t>
            </w:r>
          </w:p>
        </w:tc>
        <w:tc>
          <w:tcPr>
            <w:tcW w:w="2464" w:type="dxa"/>
          </w:tcPr>
          <w:p w:rsidR="00246456" w:rsidRPr="00EB610B" w:rsidRDefault="00EB610B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0,1</w:t>
            </w:r>
          </w:p>
        </w:tc>
      </w:tr>
      <w:tr w:rsidR="00246456" w:rsidTr="00246456">
        <w:tc>
          <w:tcPr>
            <w:tcW w:w="1951" w:type="dxa"/>
          </w:tcPr>
          <w:p w:rsidR="00246456" w:rsidRPr="00246456" w:rsidRDefault="00246456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21</w:t>
            </w:r>
          </w:p>
        </w:tc>
        <w:tc>
          <w:tcPr>
            <w:tcW w:w="2975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0,5 + t</w:t>
            </w:r>
          </w:p>
        </w:tc>
        <w:tc>
          <w:tcPr>
            <w:tcW w:w="2463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 w:rsidRPr="00E06481">
              <w:rPr>
                <w:sz w:val="24"/>
                <w:lang w:val="en-US"/>
              </w:rPr>
              <w:t>0,5t + t</w:t>
            </w:r>
            <w:r w:rsidRPr="00E06481">
              <w:rPr>
                <w:sz w:val="24"/>
                <w:vertAlign w:val="superscript"/>
                <w:lang w:val="en-US"/>
              </w:rPr>
              <w:t>2</w:t>
            </w:r>
          </w:p>
        </w:tc>
        <w:tc>
          <w:tcPr>
            <w:tcW w:w="2464" w:type="dxa"/>
          </w:tcPr>
          <w:p w:rsidR="00246456" w:rsidRPr="00EB610B" w:rsidRDefault="00EB610B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0,4</w:t>
            </w:r>
          </w:p>
        </w:tc>
      </w:tr>
      <w:tr w:rsidR="00246456" w:rsidTr="00246456">
        <w:tc>
          <w:tcPr>
            <w:tcW w:w="1951" w:type="dxa"/>
          </w:tcPr>
          <w:p w:rsidR="00246456" w:rsidRPr="00246456" w:rsidRDefault="00246456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22</w:t>
            </w:r>
          </w:p>
        </w:tc>
        <w:tc>
          <w:tcPr>
            <w:tcW w:w="2975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12 - t</w:t>
            </w:r>
          </w:p>
        </w:tc>
        <w:tc>
          <w:tcPr>
            <w:tcW w:w="2463" w:type="dxa"/>
          </w:tcPr>
          <w:p w:rsidR="00246456" w:rsidRDefault="00EB610B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 w:rsidRPr="00EB610B">
              <w:rPr>
                <w:sz w:val="24"/>
                <w:lang w:val="en-US"/>
              </w:rPr>
              <w:t>0,5 - t</w:t>
            </w:r>
            <w:r w:rsidRPr="00EB610B">
              <w:rPr>
                <w:sz w:val="24"/>
                <w:vertAlign w:val="superscript"/>
                <w:lang w:val="en-US"/>
              </w:rPr>
              <w:t>2</w:t>
            </w:r>
          </w:p>
        </w:tc>
        <w:tc>
          <w:tcPr>
            <w:tcW w:w="2464" w:type="dxa"/>
          </w:tcPr>
          <w:p w:rsidR="00246456" w:rsidRPr="00EB610B" w:rsidRDefault="00EB610B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18</w:t>
            </w:r>
          </w:p>
        </w:tc>
      </w:tr>
      <w:tr w:rsidR="00246456" w:rsidTr="00246456">
        <w:tc>
          <w:tcPr>
            <w:tcW w:w="1951" w:type="dxa"/>
          </w:tcPr>
          <w:p w:rsidR="00246456" w:rsidRPr="00246456" w:rsidRDefault="00246456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23</w:t>
            </w:r>
          </w:p>
        </w:tc>
        <w:tc>
          <w:tcPr>
            <w:tcW w:w="2975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0,5 - t</w:t>
            </w:r>
            <w:r>
              <w:rPr>
                <w:sz w:val="24"/>
                <w:vertAlign w:val="superscript"/>
                <w:lang w:val="en-US"/>
              </w:rPr>
              <w:t>2</w:t>
            </w:r>
          </w:p>
        </w:tc>
        <w:tc>
          <w:tcPr>
            <w:tcW w:w="2463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 w:rsidRPr="00E06481">
              <w:rPr>
                <w:sz w:val="24"/>
                <w:lang w:val="en-US"/>
              </w:rPr>
              <w:t>0,5 + t</w:t>
            </w:r>
          </w:p>
        </w:tc>
        <w:tc>
          <w:tcPr>
            <w:tcW w:w="2464" w:type="dxa"/>
          </w:tcPr>
          <w:p w:rsidR="00246456" w:rsidRPr="00EB610B" w:rsidRDefault="00EB610B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0,1</w:t>
            </w:r>
          </w:p>
        </w:tc>
      </w:tr>
      <w:tr w:rsidR="00246456" w:rsidTr="00246456">
        <w:tc>
          <w:tcPr>
            <w:tcW w:w="1951" w:type="dxa"/>
          </w:tcPr>
          <w:p w:rsidR="00246456" w:rsidRPr="00246456" w:rsidRDefault="00246456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24</w:t>
            </w:r>
          </w:p>
        </w:tc>
        <w:tc>
          <w:tcPr>
            <w:tcW w:w="2975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0,5t + t</w:t>
            </w:r>
            <w:r>
              <w:rPr>
                <w:sz w:val="24"/>
                <w:vertAlign w:val="superscript"/>
                <w:lang w:val="en-US"/>
              </w:rPr>
              <w:t>2</w:t>
            </w:r>
          </w:p>
        </w:tc>
        <w:tc>
          <w:tcPr>
            <w:tcW w:w="2463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 w:rsidRPr="00E06481">
              <w:rPr>
                <w:sz w:val="24"/>
                <w:lang w:val="en-US"/>
              </w:rPr>
              <w:t>12 - t</w:t>
            </w:r>
          </w:p>
        </w:tc>
        <w:tc>
          <w:tcPr>
            <w:tcW w:w="2464" w:type="dxa"/>
          </w:tcPr>
          <w:p w:rsidR="00246456" w:rsidRPr="00EB610B" w:rsidRDefault="00EB610B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0,5</w:t>
            </w:r>
          </w:p>
        </w:tc>
      </w:tr>
      <w:tr w:rsidR="00246456" w:rsidTr="00246456">
        <w:tc>
          <w:tcPr>
            <w:tcW w:w="1951" w:type="dxa"/>
          </w:tcPr>
          <w:p w:rsidR="00246456" w:rsidRDefault="00246456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25</w:t>
            </w:r>
          </w:p>
        </w:tc>
        <w:tc>
          <w:tcPr>
            <w:tcW w:w="2975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-0.5 + t</w:t>
            </w:r>
            <w:r>
              <w:rPr>
                <w:sz w:val="24"/>
                <w:vertAlign w:val="superscript"/>
                <w:lang w:val="en-US"/>
              </w:rPr>
              <w:t>2</w:t>
            </w:r>
          </w:p>
        </w:tc>
        <w:tc>
          <w:tcPr>
            <w:tcW w:w="2463" w:type="dxa"/>
          </w:tcPr>
          <w:p w:rsidR="00246456" w:rsidRDefault="00E06481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</w:rPr>
            </w:pPr>
            <w:r w:rsidRPr="00E06481">
              <w:rPr>
                <w:sz w:val="24"/>
                <w:lang w:val="en-US"/>
              </w:rPr>
              <w:t>0,5t + t</w:t>
            </w:r>
            <w:r w:rsidRPr="00E06481">
              <w:rPr>
                <w:sz w:val="24"/>
                <w:vertAlign w:val="superscript"/>
                <w:lang w:val="en-US"/>
              </w:rPr>
              <w:t>2</w:t>
            </w:r>
          </w:p>
        </w:tc>
        <w:tc>
          <w:tcPr>
            <w:tcW w:w="2464" w:type="dxa"/>
          </w:tcPr>
          <w:p w:rsidR="00246456" w:rsidRPr="00EB610B" w:rsidRDefault="00EB610B" w:rsidP="00246456">
            <w:pPr>
              <w:tabs>
                <w:tab w:val="left" w:pos="2925"/>
              </w:tabs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</w:t>
            </w:r>
          </w:p>
        </w:tc>
      </w:tr>
    </w:tbl>
    <w:p w:rsidR="00246456" w:rsidRDefault="00246456" w:rsidP="00246456">
      <w:pPr>
        <w:tabs>
          <w:tab w:val="left" w:pos="2925"/>
        </w:tabs>
        <w:jc w:val="right"/>
        <w:rPr>
          <w:sz w:val="24"/>
          <w:lang w:val="en-US"/>
        </w:rPr>
      </w:pPr>
    </w:p>
    <w:p w:rsidR="00EB610B" w:rsidRDefault="00EB610B" w:rsidP="00246456">
      <w:pPr>
        <w:tabs>
          <w:tab w:val="left" w:pos="2925"/>
        </w:tabs>
        <w:jc w:val="right"/>
        <w:rPr>
          <w:sz w:val="24"/>
          <w:lang w:val="en-US"/>
        </w:rPr>
      </w:pPr>
    </w:p>
    <w:p w:rsidR="00EB610B" w:rsidRDefault="00EB610B" w:rsidP="00246456">
      <w:pPr>
        <w:tabs>
          <w:tab w:val="left" w:pos="2925"/>
        </w:tabs>
        <w:jc w:val="right"/>
        <w:rPr>
          <w:sz w:val="24"/>
          <w:lang w:val="en-US"/>
        </w:rPr>
      </w:pPr>
    </w:p>
    <w:p w:rsidR="00EB610B" w:rsidRDefault="00EB610B" w:rsidP="00246456">
      <w:pPr>
        <w:tabs>
          <w:tab w:val="left" w:pos="2925"/>
        </w:tabs>
        <w:jc w:val="right"/>
        <w:rPr>
          <w:sz w:val="24"/>
          <w:lang w:val="en-US"/>
        </w:rPr>
      </w:pPr>
    </w:p>
    <w:p w:rsidR="00EB610B" w:rsidRDefault="00EB610B" w:rsidP="00246456">
      <w:pPr>
        <w:tabs>
          <w:tab w:val="left" w:pos="2925"/>
        </w:tabs>
        <w:jc w:val="right"/>
        <w:rPr>
          <w:sz w:val="24"/>
          <w:lang w:val="en-US"/>
        </w:rPr>
      </w:pPr>
    </w:p>
    <w:p w:rsidR="00EB610B" w:rsidRDefault="00EB610B" w:rsidP="00246456">
      <w:pPr>
        <w:tabs>
          <w:tab w:val="left" w:pos="2925"/>
        </w:tabs>
        <w:jc w:val="right"/>
        <w:rPr>
          <w:sz w:val="24"/>
          <w:lang w:val="en-US"/>
        </w:rPr>
      </w:pPr>
    </w:p>
    <w:p w:rsidR="00EB610B" w:rsidRDefault="00EB610B" w:rsidP="00246456">
      <w:pPr>
        <w:tabs>
          <w:tab w:val="left" w:pos="2925"/>
        </w:tabs>
        <w:jc w:val="right"/>
        <w:rPr>
          <w:sz w:val="24"/>
          <w:lang w:val="en-US"/>
        </w:rPr>
      </w:pPr>
    </w:p>
    <w:p w:rsidR="00EB610B" w:rsidRDefault="00EB610B" w:rsidP="00246456">
      <w:pPr>
        <w:tabs>
          <w:tab w:val="left" w:pos="2925"/>
        </w:tabs>
        <w:jc w:val="right"/>
        <w:rPr>
          <w:sz w:val="24"/>
          <w:lang w:val="en-US"/>
        </w:rPr>
      </w:pPr>
    </w:p>
    <w:p w:rsidR="00EB610B" w:rsidRDefault="00EB610B" w:rsidP="00246456">
      <w:pPr>
        <w:tabs>
          <w:tab w:val="left" w:pos="2925"/>
        </w:tabs>
        <w:jc w:val="right"/>
        <w:rPr>
          <w:sz w:val="24"/>
          <w:lang w:val="en-US"/>
        </w:rPr>
      </w:pPr>
    </w:p>
    <w:p w:rsidR="00EB610B" w:rsidRDefault="00EB610B" w:rsidP="00246456">
      <w:pPr>
        <w:tabs>
          <w:tab w:val="left" w:pos="2925"/>
        </w:tabs>
        <w:jc w:val="right"/>
        <w:rPr>
          <w:sz w:val="24"/>
          <w:lang w:val="en-US"/>
        </w:rPr>
      </w:pPr>
    </w:p>
    <w:p w:rsidR="00EB610B" w:rsidRDefault="00EB610B" w:rsidP="00246456">
      <w:pPr>
        <w:tabs>
          <w:tab w:val="left" w:pos="2925"/>
        </w:tabs>
        <w:jc w:val="right"/>
        <w:rPr>
          <w:sz w:val="24"/>
          <w:lang w:val="en-US"/>
        </w:rPr>
      </w:pPr>
    </w:p>
    <w:p w:rsidR="00EB610B" w:rsidRDefault="00EB610B" w:rsidP="00246456">
      <w:pPr>
        <w:tabs>
          <w:tab w:val="left" w:pos="2925"/>
        </w:tabs>
        <w:jc w:val="right"/>
        <w:rPr>
          <w:sz w:val="24"/>
          <w:lang w:val="en-US"/>
        </w:rPr>
      </w:pPr>
    </w:p>
    <w:p w:rsidR="00EB610B" w:rsidRDefault="00EB610B" w:rsidP="00246456">
      <w:pPr>
        <w:tabs>
          <w:tab w:val="left" w:pos="2925"/>
        </w:tabs>
        <w:jc w:val="right"/>
        <w:rPr>
          <w:sz w:val="24"/>
          <w:lang w:val="en-US"/>
        </w:rPr>
      </w:pPr>
    </w:p>
    <w:p w:rsidR="00EB610B" w:rsidRDefault="00EB610B" w:rsidP="00246456">
      <w:pPr>
        <w:tabs>
          <w:tab w:val="left" w:pos="2925"/>
        </w:tabs>
        <w:jc w:val="right"/>
        <w:rPr>
          <w:sz w:val="24"/>
          <w:lang w:val="en-US"/>
        </w:rPr>
      </w:pPr>
    </w:p>
    <w:p w:rsidR="00EB610B" w:rsidRDefault="00EB610B" w:rsidP="00246456">
      <w:pPr>
        <w:tabs>
          <w:tab w:val="left" w:pos="2925"/>
        </w:tabs>
        <w:jc w:val="right"/>
        <w:rPr>
          <w:sz w:val="24"/>
          <w:lang w:val="en-US"/>
        </w:rPr>
      </w:pPr>
    </w:p>
    <w:p w:rsidR="00EB610B" w:rsidRDefault="00EB610B" w:rsidP="00246456">
      <w:pPr>
        <w:tabs>
          <w:tab w:val="left" w:pos="2925"/>
        </w:tabs>
        <w:jc w:val="right"/>
        <w:rPr>
          <w:sz w:val="24"/>
          <w:lang w:val="en-US"/>
        </w:rPr>
      </w:pPr>
    </w:p>
    <w:p w:rsidR="00EB610B" w:rsidRDefault="00EB610B" w:rsidP="00246456">
      <w:pPr>
        <w:tabs>
          <w:tab w:val="left" w:pos="2925"/>
        </w:tabs>
        <w:jc w:val="right"/>
        <w:rPr>
          <w:sz w:val="24"/>
          <w:lang w:val="en-US"/>
        </w:rPr>
      </w:pPr>
    </w:p>
    <w:p w:rsidR="00EB610B" w:rsidRDefault="00EB610B" w:rsidP="00246456">
      <w:pPr>
        <w:tabs>
          <w:tab w:val="left" w:pos="2925"/>
        </w:tabs>
        <w:jc w:val="right"/>
        <w:rPr>
          <w:sz w:val="24"/>
          <w:lang w:val="en-US"/>
        </w:rPr>
      </w:pPr>
    </w:p>
    <w:p w:rsidR="00EB610B" w:rsidRDefault="00EB610B" w:rsidP="00246456">
      <w:pPr>
        <w:tabs>
          <w:tab w:val="left" w:pos="2925"/>
        </w:tabs>
        <w:jc w:val="right"/>
        <w:rPr>
          <w:sz w:val="24"/>
          <w:lang w:val="en-US"/>
        </w:rPr>
      </w:pPr>
    </w:p>
    <w:p w:rsidR="00EB610B" w:rsidRDefault="00EB610B" w:rsidP="00246456">
      <w:pPr>
        <w:tabs>
          <w:tab w:val="left" w:pos="2925"/>
        </w:tabs>
        <w:jc w:val="right"/>
        <w:rPr>
          <w:sz w:val="24"/>
          <w:lang w:val="en-US"/>
        </w:rPr>
      </w:pPr>
    </w:p>
    <w:p w:rsidR="00EB610B" w:rsidRDefault="00EB610B" w:rsidP="00246456">
      <w:pPr>
        <w:tabs>
          <w:tab w:val="left" w:pos="2925"/>
        </w:tabs>
        <w:jc w:val="right"/>
        <w:rPr>
          <w:sz w:val="24"/>
          <w:lang w:val="en-US"/>
        </w:rPr>
      </w:pPr>
    </w:p>
    <w:p w:rsidR="00EB610B" w:rsidRDefault="00EB610B" w:rsidP="00246456">
      <w:pPr>
        <w:tabs>
          <w:tab w:val="left" w:pos="2925"/>
        </w:tabs>
        <w:jc w:val="right"/>
        <w:rPr>
          <w:sz w:val="24"/>
          <w:lang w:val="en-US"/>
        </w:rPr>
      </w:pPr>
    </w:p>
    <w:p w:rsidR="00EB610B" w:rsidRDefault="00EB610B" w:rsidP="00246456">
      <w:pPr>
        <w:tabs>
          <w:tab w:val="left" w:pos="2925"/>
        </w:tabs>
        <w:jc w:val="right"/>
        <w:rPr>
          <w:sz w:val="24"/>
          <w:lang w:val="en-US"/>
        </w:rPr>
      </w:pPr>
    </w:p>
    <w:p w:rsidR="00EB610B" w:rsidRPr="000D7F15" w:rsidRDefault="00EB610B" w:rsidP="00246456">
      <w:pPr>
        <w:tabs>
          <w:tab w:val="left" w:pos="2925"/>
        </w:tabs>
        <w:jc w:val="right"/>
        <w:rPr>
          <w:sz w:val="24"/>
        </w:rPr>
      </w:pPr>
    </w:p>
    <w:p w:rsidR="00EB610B" w:rsidRDefault="00EB610B" w:rsidP="00246456">
      <w:pPr>
        <w:tabs>
          <w:tab w:val="left" w:pos="2925"/>
        </w:tabs>
        <w:jc w:val="right"/>
        <w:rPr>
          <w:sz w:val="24"/>
          <w:lang w:val="en-US"/>
        </w:rPr>
      </w:pPr>
    </w:p>
    <w:p w:rsidR="00EB610B" w:rsidRPr="00EB610B" w:rsidRDefault="00EB610B" w:rsidP="00EB610B">
      <w:pPr>
        <w:ind w:firstLine="0"/>
        <w:jc w:val="center"/>
        <w:rPr>
          <w:color w:val="000000"/>
          <w:sz w:val="24"/>
        </w:rPr>
      </w:pPr>
      <w:bookmarkStart w:id="0" w:name="_GoBack"/>
      <w:r w:rsidRPr="00EB610B">
        <w:rPr>
          <w:rFonts w:ascii="Calibri" w:eastAsia="DengXian" w:hAnsi="Calibri"/>
          <w:noProof/>
          <w:color w:val="000000"/>
          <w:sz w:val="24"/>
        </w:rPr>
        <w:drawing>
          <wp:inline distT="0" distB="0" distL="0" distR="0" wp14:anchorId="79F36B49" wp14:editId="0A67B80C">
            <wp:extent cx="540000" cy="450000"/>
            <wp:effectExtent l="0" t="0" r="0" b="0"/>
            <wp:docPr id="1" name="1" descr="Auto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45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610B" w:rsidRPr="00EB610B" w:rsidRDefault="00EB610B" w:rsidP="00EB610B">
      <w:pPr>
        <w:ind w:firstLine="0"/>
        <w:jc w:val="center"/>
        <w:rPr>
          <w:color w:val="000000"/>
          <w:sz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"/>
        <w:gridCol w:w="9431"/>
      </w:tblGrid>
      <w:tr w:rsidR="00EB610B" w:rsidRPr="00EB610B" w:rsidTr="00E65D4A">
        <w:trPr>
          <w:trHeight w:hRule="exact" w:val="277"/>
        </w:trPr>
        <w:tc>
          <w:tcPr>
            <w:tcW w:w="10221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B610B" w:rsidRPr="00EB610B" w:rsidRDefault="00EB610B" w:rsidP="00EB610B">
            <w:pPr>
              <w:ind w:firstLine="0"/>
              <w:jc w:val="center"/>
              <w:rPr>
                <w:rFonts w:ascii="Calibri" w:eastAsia="DengXian" w:hAnsi="Calibri"/>
                <w:color w:val="000000"/>
                <w:sz w:val="24"/>
                <w:lang w:val="ru"/>
              </w:rPr>
            </w:pPr>
            <w:r w:rsidRPr="00EB610B">
              <w:rPr>
                <w:rFonts w:eastAsia="DengXian"/>
                <w:color w:val="000000"/>
                <w:sz w:val="24"/>
                <w:lang w:val="ru"/>
              </w:rPr>
              <w:t>МИНИСТЕРСТВО НАУКИ И ВЫСШЕГО ОБРАЗОВАНИЯ РОССИЙСКОЙ ФЕДЕРАЦИИ</w:t>
            </w:r>
          </w:p>
        </w:tc>
      </w:tr>
      <w:tr w:rsidR="00EB610B" w:rsidRPr="00EB610B" w:rsidTr="00E65D4A">
        <w:trPr>
          <w:gridAfter w:val="1"/>
          <w:wAfter w:w="9923" w:type="dxa"/>
          <w:trHeight w:hRule="exact" w:val="138"/>
        </w:trPr>
        <w:tc>
          <w:tcPr>
            <w:tcW w:w="285" w:type="dxa"/>
          </w:tcPr>
          <w:p w:rsidR="00EB610B" w:rsidRPr="00EB610B" w:rsidRDefault="00EB610B" w:rsidP="00EB610B">
            <w:pPr>
              <w:ind w:firstLine="0"/>
              <w:jc w:val="center"/>
              <w:rPr>
                <w:rFonts w:ascii="Calibri" w:eastAsia="DengXian" w:hAnsi="Calibri"/>
                <w:color w:val="000000"/>
                <w:sz w:val="24"/>
                <w:lang w:val="ru"/>
              </w:rPr>
            </w:pPr>
          </w:p>
        </w:tc>
      </w:tr>
      <w:tr w:rsidR="00EB610B" w:rsidRPr="00EB610B" w:rsidTr="00E65D4A">
        <w:trPr>
          <w:trHeight w:hRule="exact" w:val="1250"/>
        </w:trPr>
        <w:tc>
          <w:tcPr>
            <w:tcW w:w="10221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B610B" w:rsidRPr="00EB610B" w:rsidRDefault="00EB610B" w:rsidP="00EB610B">
            <w:pPr>
              <w:ind w:firstLine="0"/>
              <w:jc w:val="center"/>
              <w:rPr>
                <w:rFonts w:eastAsia="DengXian"/>
                <w:b/>
                <w:color w:val="000000"/>
                <w:sz w:val="24"/>
                <w:lang w:val="ru"/>
              </w:rPr>
            </w:pPr>
            <w:r w:rsidRPr="00EB610B">
              <w:rPr>
                <w:rFonts w:eastAsia="DengXian"/>
                <w:b/>
                <w:color w:val="000000"/>
                <w:sz w:val="24"/>
                <w:lang w:val="ru"/>
              </w:rPr>
              <w:t xml:space="preserve">ФЕДЕРАЛЬНОЕ ГОСУДАРСТВЕННОЕ БЮДЖЕТНОЕ ОБРАЗОВАТЕЛЬНОЕ </w:t>
            </w:r>
          </w:p>
          <w:p w:rsidR="00EB610B" w:rsidRPr="00EB610B" w:rsidRDefault="00EB610B" w:rsidP="00EB610B">
            <w:pPr>
              <w:ind w:firstLine="0"/>
              <w:jc w:val="center"/>
              <w:rPr>
                <w:rFonts w:ascii="Calibri" w:eastAsia="DengXian" w:hAnsi="Calibri"/>
                <w:color w:val="000000"/>
                <w:sz w:val="24"/>
                <w:lang w:val="ru"/>
              </w:rPr>
            </w:pPr>
            <w:r w:rsidRPr="00EB610B">
              <w:rPr>
                <w:rFonts w:eastAsia="DengXian"/>
                <w:b/>
                <w:color w:val="000000"/>
                <w:sz w:val="24"/>
                <w:lang w:val="ru"/>
              </w:rPr>
              <w:t>УЧРЕЖДЕНИЕ ВЫСШЕГО ОБРАЗОВАНИЯ</w:t>
            </w:r>
          </w:p>
          <w:p w:rsidR="00EB610B" w:rsidRPr="00EB610B" w:rsidRDefault="00EB610B" w:rsidP="00EB610B">
            <w:pPr>
              <w:ind w:firstLine="0"/>
              <w:jc w:val="center"/>
              <w:rPr>
                <w:rFonts w:ascii="Calibri" w:eastAsia="DengXian" w:hAnsi="Calibri"/>
                <w:color w:val="000000"/>
                <w:sz w:val="24"/>
                <w:lang w:val="ru"/>
              </w:rPr>
            </w:pPr>
            <w:r w:rsidRPr="00EB610B">
              <w:rPr>
                <w:rFonts w:eastAsia="DengXian"/>
                <w:b/>
                <w:color w:val="000000"/>
                <w:sz w:val="24"/>
                <w:lang w:val="ru"/>
              </w:rPr>
              <w:t>«ДОНСКОЙ ГОСУДАРСТВЕННЫЙ ТЕХНИЧЕСКИЙ УНИВЕРСИТЕТ»</w:t>
            </w:r>
          </w:p>
          <w:p w:rsidR="00EB610B" w:rsidRPr="00EB610B" w:rsidRDefault="00EB610B" w:rsidP="00EB610B">
            <w:pPr>
              <w:ind w:firstLine="0"/>
              <w:jc w:val="center"/>
              <w:rPr>
                <w:rFonts w:ascii="Calibri" w:eastAsia="DengXian" w:hAnsi="Calibri"/>
                <w:color w:val="000000"/>
                <w:sz w:val="24"/>
                <w:lang w:val="ru"/>
              </w:rPr>
            </w:pPr>
            <w:r w:rsidRPr="00EB610B">
              <w:rPr>
                <w:rFonts w:eastAsia="DengXian"/>
                <w:b/>
                <w:color w:val="000000"/>
                <w:sz w:val="24"/>
                <w:lang w:val="ru"/>
              </w:rPr>
              <w:t>(ДГТУ)</w:t>
            </w:r>
          </w:p>
        </w:tc>
      </w:tr>
    </w:tbl>
    <w:p w:rsidR="00EB610B" w:rsidRPr="00EB610B" w:rsidRDefault="00EB610B" w:rsidP="00EB610B">
      <w:pPr>
        <w:ind w:firstLine="0"/>
        <w:jc w:val="left"/>
        <w:rPr>
          <w:color w:val="000000"/>
          <w:sz w:val="24"/>
        </w:rPr>
      </w:pPr>
    </w:p>
    <w:p w:rsidR="00EB610B" w:rsidRPr="00EB610B" w:rsidRDefault="00EB610B" w:rsidP="00EB610B">
      <w:pPr>
        <w:ind w:firstLine="0"/>
        <w:jc w:val="left"/>
        <w:rPr>
          <w:rFonts w:eastAsia="DengXian"/>
          <w:b/>
          <w:color w:val="000000"/>
          <w:sz w:val="24"/>
          <w:lang w:val="ru"/>
        </w:rPr>
      </w:pPr>
      <w:r w:rsidRPr="00EB610B">
        <w:rPr>
          <w:color w:val="000000"/>
          <w:sz w:val="24"/>
          <w:lang w:val="ru"/>
        </w:rPr>
        <w:t xml:space="preserve">Кафедра: </w:t>
      </w:r>
      <w:r w:rsidRPr="00EB610B">
        <w:rPr>
          <w:rFonts w:eastAsia="DengXian"/>
          <w:b/>
          <w:color w:val="000000"/>
          <w:sz w:val="24"/>
          <w:lang w:val="ru"/>
        </w:rPr>
        <w:t>Техническая эксплуатация летательных аппаратов и наземного оборудования</w:t>
      </w:r>
    </w:p>
    <w:p w:rsidR="00EB610B" w:rsidRPr="00EB610B" w:rsidRDefault="00EB610B" w:rsidP="00EB610B">
      <w:pPr>
        <w:ind w:firstLine="0"/>
        <w:jc w:val="left"/>
        <w:rPr>
          <w:color w:val="000000"/>
          <w:sz w:val="24"/>
        </w:rPr>
      </w:pPr>
    </w:p>
    <w:p w:rsidR="00EB610B" w:rsidRPr="00EB610B" w:rsidRDefault="00EB610B" w:rsidP="00EB610B">
      <w:pPr>
        <w:ind w:firstLine="0"/>
        <w:jc w:val="left"/>
        <w:rPr>
          <w:color w:val="000000"/>
          <w:sz w:val="24"/>
        </w:rPr>
      </w:pPr>
    </w:p>
    <w:p w:rsidR="00EB610B" w:rsidRPr="00EB610B" w:rsidRDefault="00EB610B" w:rsidP="00EB610B">
      <w:pPr>
        <w:ind w:firstLine="0"/>
        <w:jc w:val="left"/>
        <w:rPr>
          <w:color w:val="000000"/>
          <w:sz w:val="24"/>
        </w:rPr>
      </w:pPr>
      <w:r w:rsidRPr="00EB610B">
        <w:rPr>
          <w:color w:val="000000"/>
          <w:sz w:val="24"/>
          <w:lang w:val="ru"/>
        </w:rPr>
        <w:t>Практические занятия</w:t>
      </w:r>
    </w:p>
    <w:p w:rsidR="00EB610B" w:rsidRPr="00EB610B" w:rsidRDefault="00EB610B" w:rsidP="00EB610B">
      <w:pPr>
        <w:ind w:firstLine="0"/>
        <w:jc w:val="left"/>
        <w:rPr>
          <w:color w:val="000000"/>
          <w:sz w:val="24"/>
        </w:rPr>
      </w:pPr>
    </w:p>
    <w:p w:rsidR="00EB610B" w:rsidRPr="00EB610B" w:rsidRDefault="000D7F15" w:rsidP="00EB610B">
      <w:pPr>
        <w:ind w:firstLine="0"/>
        <w:jc w:val="left"/>
        <w:rPr>
          <w:color w:val="000000"/>
          <w:sz w:val="24"/>
          <w:lang w:val="ru"/>
        </w:rPr>
      </w:pPr>
      <w:r>
        <w:rPr>
          <w:noProof/>
          <w:sz w:val="20"/>
          <w:szCs w:val="20"/>
        </w:rPr>
        <w:pict>
          <v:line id="Прямая соединительная линия 249" o:spid="_x0000_s1051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55pt,11.25pt" to="133.7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" strokecolor="windowText" strokeweight=".5pt">
            <v:stroke joinstyle="miter"/>
          </v:line>
        </w:pict>
      </w:r>
    </w:p>
    <w:p w:rsidR="00EB610B" w:rsidRPr="00EB610B" w:rsidRDefault="00EB610B" w:rsidP="00EB610B">
      <w:pPr>
        <w:ind w:firstLine="0"/>
        <w:jc w:val="left"/>
        <w:rPr>
          <w:color w:val="000000"/>
          <w:sz w:val="20"/>
          <w:szCs w:val="20"/>
        </w:rPr>
      </w:pPr>
      <w:r w:rsidRPr="00EB610B">
        <w:rPr>
          <w:color w:val="000000"/>
          <w:sz w:val="20"/>
          <w:szCs w:val="20"/>
        </w:rPr>
        <w:t xml:space="preserve">          </w:t>
      </w:r>
      <w:r w:rsidRPr="00EB610B">
        <w:rPr>
          <w:color w:val="000000"/>
          <w:sz w:val="20"/>
          <w:szCs w:val="20"/>
          <w:lang w:val="ru"/>
        </w:rPr>
        <w:t>(зачтено / не зачтено)</w:t>
      </w:r>
    </w:p>
    <w:p w:rsidR="00EB610B" w:rsidRPr="00EB610B" w:rsidRDefault="00EB610B" w:rsidP="00EB610B">
      <w:pPr>
        <w:ind w:firstLine="0"/>
        <w:jc w:val="left"/>
        <w:rPr>
          <w:color w:val="000000"/>
          <w:sz w:val="20"/>
          <w:szCs w:val="20"/>
        </w:rPr>
      </w:pPr>
    </w:p>
    <w:p w:rsidR="00EB610B" w:rsidRPr="00EB610B" w:rsidRDefault="000D7F15" w:rsidP="00EB610B">
      <w:pPr>
        <w:ind w:firstLine="0"/>
        <w:jc w:val="left"/>
        <w:rPr>
          <w:color w:val="000000"/>
          <w:sz w:val="24"/>
          <w:lang w:val="ru"/>
        </w:rPr>
      </w:pPr>
      <w:r>
        <w:rPr>
          <w:noProof/>
          <w:sz w:val="20"/>
          <w:szCs w:val="20"/>
        </w:rPr>
        <w:pict>
          <v:line id="Прямая соединительная линия 250" o:spid="_x0000_s1052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5pt,12.2pt" to="237.8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" strokecolor="windowText" strokeweight=".5pt">
            <v:stroke joinstyle="miter"/>
          </v:line>
        </w:pict>
      </w:r>
    </w:p>
    <w:p w:rsidR="00EB610B" w:rsidRPr="00EB610B" w:rsidRDefault="00EB610B" w:rsidP="00EB610B">
      <w:pPr>
        <w:ind w:firstLine="0"/>
        <w:jc w:val="left"/>
        <w:rPr>
          <w:color w:val="000000"/>
          <w:sz w:val="20"/>
          <w:szCs w:val="20"/>
          <w:lang w:val="ru"/>
        </w:rPr>
      </w:pPr>
      <w:r w:rsidRPr="00EB610B">
        <w:rPr>
          <w:color w:val="000000"/>
          <w:sz w:val="20"/>
          <w:szCs w:val="20"/>
        </w:rPr>
        <w:t xml:space="preserve">           </w:t>
      </w:r>
      <w:r w:rsidRPr="00EB610B">
        <w:rPr>
          <w:color w:val="000000"/>
          <w:sz w:val="20"/>
          <w:szCs w:val="20"/>
          <w:lang w:val="ru"/>
        </w:rPr>
        <w:t>(руководитель: уч. степень, звание, Ф.И.О)</w:t>
      </w:r>
      <w:r w:rsidRPr="00EB610B">
        <w:rPr>
          <w:color w:val="000000"/>
          <w:sz w:val="20"/>
          <w:szCs w:val="20"/>
          <w:lang w:val="ru"/>
        </w:rPr>
        <w:tab/>
        <w:t xml:space="preserve">          </w:t>
      </w:r>
    </w:p>
    <w:p w:rsidR="00EB610B" w:rsidRPr="00EB610B" w:rsidRDefault="00EB610B" w:rsidP="00EB610B">
      <w:pPr>
        <w:ind w:firstLine="0"/>
        <w:jc w:val="left"/>
        <w:rPr>
          <w:color w:val="000000"/>
          <w:sz w:val="24"/>
        </w:rPr>
      </w:pPr>
      <w:r w:rsidRPr="00EB610B">
        <w:rPr>
          <w:color w:val="000000"/>
          <w:sz w:val="24"/>
          <w:lang w:val="ru"/>
        </w:rPr>
        <w:t xml:space="preserve">                 </w:t>
      </w:r>
    </w:p>
    <w:p w:rsidR="00EB610B" w:rsidRPr="00EB610B" w:rsidRDefault="000D7F15" w:rsidP="00EB610B">
      <w:pPr>
        <w:ind w:firstLine="0"/>
        <w:jc w:val="left"/>
        <w:rPr>
          <w:color w:val="000000"/>
          <w:sz w:val="24"/>
          <w:lang w:val="ru"/>
        </w:rPr>
      </w:pPr>
      <w:r>
        <w:rPr>
          <w:noProof/>
          <w:sz w:val="20"/>
          <w:szCs w:val="20"/>
        </w:rPr>
        <w:pict>
          <v:line id="Прямая соединительная линия 251" o:spid="_x0000_s1053" style="position:absolute;flip:y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25pt,13.05pt" to="71.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" strokecolor="windowText" strokeweight=".5pt">
            <v:stroke joinstyle="miter"/>
          </v:line>
        </w:pict>
      </w:r>
      <w:r w:rsidR="00EB610B" w:rsidRPr="00EB610B">
        <w:rPr>
          <w:color w:val="000000"/>
          <w:sz w:val="24"/>
        </w:rPr>
        <w:t xml:space="preserve">                            </w:t>
      </w:r>
      <w:r w:rsidR="00EB610B" w:rsidRPr="00EB610B">
        <w:rPr>
          <w:color w:val="000000"/>
          <w:sz w:val="24"/>
          <w:lang w:val="ru"/>
        </w:rPr>
        <w:t xml:space="preserve"> «______»____________20___г. </w:t>
      </w:r>
    </w:p>
    <w:p w:rsidR="00EB610B" w:rsidRPr="00EB610B" w:rsidRDefault="00EB610B" w:rsidP="00EB610B">
      <w:pPr>
        <w:ind w:firstLine="0"/>
        <w:jc w:val="left"/>
        <w:rPr>
          <w:color w:val="000000"/>
          <w:sz w:val="24"/>
          <w:lang w:val="ru"/>
        </w:rPr>
      </w:pPr>
      <w:r w:rsidRPr="00EB610B">
        <w:rPr>
          <w:color w:val="000000"/>
          <w:sz w:val="20"/>
          <w:szCs w:val="20"/>
        </w:rPr>
        <w:t xml:space="preserve">     </w:t>
      </w:r>
      <w:r w:rsidRPr="00EB610B">
        <w:rPr>
          <w:color w:val="000000"/>
          <w:sz w:val="20"/>
          <w:szCs w:val="20"/>
          <w:lang w:val="ru"/>
        </w:rPr>
        <w:t>(подпись)</w:t>
      </w:r>
      <w:r w:rsidRPr="00EB610B">
        <w:rPr>
          <w:color w:val="000000"/>
          <w:sz w:val="20"/>
          <w:szCs w:val="20"/>
          <w:lang w:val="ru"/>
        </w:rPr>
        <w:tab/>
        <w:t xml:space="preserve">              </w:t>
      </w:r>
      <w:r w:rsidRPr="00EB610B">
        <w:rPr>
          <w:color w:val="000000"/>
          <w:sz w:val="20"/>
          <w:szCs w:val="20"/>
        </w:rPr>
        <w:t xml:space="preserve">         </w:t>
      </w:r>
      <w:r w:rsidRPr="00EB610B">
        <w:rPr>
          <w:color w:val="000000"/>
          <w:sz w:val="20"/>
          <w:szCs w:val="20"/>
          <w:lang w:val="ru"/>
        </w:rPr>
        <w:t xml:space="preserve">   (дата</w:t>
      </w:r>
      <w:r w:rsidRPr="00EB610B">
        <w:rPr>
          <w:color w:val="000000"/>
          <w:sz w:val="24"/>
          <w:lang w:val="ru"/>
        </w:rPr>
        <w:t>)</w:t>
      </w:r>
    </w:p>
    <w:p w:rsidR="00EB610B" w:rsidRPr="00EB610B" w:rsidRDefault="00EB610B" w:rsidP="00EB610B">
      <w:pPr>
        <w:ind w:firstLine="0"/>
        <w:jc w:val="left"/>
        <w:rPr>
          <w:color w:val="000000"/>
          <w:sz w:val="24"/>
        </w:rPr>
      </w:pPr>
    </w:p>
    <w:p w:rsidR="00EB610B" w:rsidRPr="00EB610B" w:rsidRDefault="00EB610B" w:rsidP="00EB610B">
      <w:pPr>
        <w:ind w:firstLine="0"/>
        <w:jc w:val="left"/>
        <w:rPr>
          <w:color w:val="000000"/>
          <w:sz w:val="24"/>
        </w:rPr>
      </w:pPr>
    </w:p>
    <w:p w:rsidR="00EB610B" w:rsidRPr="00EB610B" w:rsidRDefault="00EB610B" w:rsidP="00EB610B">
      <w:pPr>
        <w:ind w:firstLine="0"/>
        <w:jc w:val="left"/>
        <w:rPr>
          <w:color w:val="000000"/>
          <w:sz w:val="24"/>
          <w:lang w:val="ru"/>
        </w:rPr>
      </w:pPr>
    </w:p>
    <w:p w:rsidR="00EB610B" w:rsidRPr="00EB610B" w:rsidRDefault="00EB610B" w:rsidP="00EB610B">
      <w:pPr>
        <w:ind w:firstLine="0"/>
        <w:jc w:val="center"/>
        <w:rPr>
          <w:b/>
          <w:color w:val="000000"/>
          <w:szCs w:val="28"/>
          <w:lang w:val="ru"/>
        </w:rPr>
      </w:pPr>
      <w:r w:rsidRPr="00EB610B">
        <w:rPr>
          <w:b/>
          <w:color w:val="000000"/>
          <w:szCs w:val="28"/>
          <w:lang w:val="ru"/>
        </w:rPr>
        <w:t>ОТЧЕТ</w:t>
      </w:r>
    </w:p>
    <w:p w:rsidR="00EB610B" w:rsidRPr="00EB610B" w:rsidRDefault="00EB610B" w:rsidP="00EB610B">
      <w:pPr>
        <w:ind w:firstLine="0"/>
        <w:jc w:val="center"/>
        <w:rPr>
          <w:color w:val="000000"/>
          <w:szCs w:val="28"/>
        </w:rPr>
      </w:pPr>
      <w:r w:rsidRPr="00EB610B">
        <w:rPr>
          <w:color w:val="000000"/>
          <w:szCs w:val="28"/>
          <w:lang w:val="ru"/>
        </w:rPr>
        <w:t xml:space="preserve">по практическим занятиям </w:t>
      </w:r>
    </w:p>
    <w:p w:rsidR="00EB610B" w:rsidRPr="00EB610B" w:rsidRDefault="00EB610B" w:rsidP="00EB610B">
      <w:pPr>
        <w:ind w:firstLine="0"/>
        <w:jc w:val="center"/>
        <w:rPr>
          <w:color w:val="000000"/>
          <w:szCs w:val="28"/>
        </w:rPr>
      </w:pPr>
    </w:p>
    <w:p w:rsidR="00EB610B" w:rsidRDefault="00EB610B" w:rsidP="00EB610B">
      <w:pPr>
        <w:ind w:firstLine="0"/>
        <w:jc w:val="center"/>
        <w:rPr>
          <w:b/>
          <w:szCs w:val="28"/>
        </w:rPr>
      </w:pPr>
      <w:r w:rsidRPr="00EB610B">
        <w:rPr>
          <w:spacing w:val="20"/>
          <w:sz w:val="24"/>
          <w:lang w:val="ru"/>
        </w:rPr>
        <w:t xml:space="preserve">Тема ПЗ - </w:t>
      </w:r>
      <w:r>
        <w:rPr>
          <w:b/>
          <w:szCs w:val="28"/>
        </w:rPr>
        <w:t>О</w:t>
      </w:r>
      <w:r w:rsidRPr="00846751">
        <w:rPr>
          <w:b/>
          <w:szCs w:val="28"/>
        </w:rPr>
        <w:t>пределение показателей</w:t>
      </w:r>
      <w:r w:rsidRPr="00846751">
        <w:rPr>
          <w:b/>
          <w:caps/>
          <w:sz w:val="24"/>
        </w:rPr>
        <w:t xml:space="preserve"> </w:t>
      </w:r>
      <w:r w:rsidRPr="00846751">
        <w:rPr>
          <w:b/>
          <w:szCs w:val="28"/>
        </w:rPr>
        <w:t xml:space="preserve"> качества линейных стационарных </w:t>
      </w:r>
    </w:p>
    <w:p w:rsidR="00EB610B" w:rsidRPr="00846751" w:rsidRDefault="00EB610B" w:rsidP="00EB610B">
      <w:pPr>
        <w:ind w:firstLine="0"/>
        <w:jc w:val="center"/>
        <w:rPr>
          <w:b/>
          <w:szCs w:val="28"/>
        </w:rPr>
      </w:pPr>
      <w:r w:rsidRPr="00846751">
        <w:rPr>
          <w:b/>
          <w:szCs w:val="28"/>
        </w:rPr>
        <w:t>систем</w:t>
      </w:r>
    </w:p>
    <w:p w:rsidR="00EB610B" w:rsidRPr="00EB610B" w:rsidRDefault="00EB610B" w:rsidP="00EB610B">
      <w:pPr>
        <w:ind w:firstLine="0"/>
        <w:jc w:val="center"/>
        <w:rPr>
          <w:b/>
          <w:szCs w:val="28"/>
        </w:rPr>
      </w:pPr>
    </w:p>
    <w:p w:rsidR="00EB610B" w:rsidRPr="00EB610B" w:rsidRDefault="00EB610B" w:rsidP="00EB610B">
      <w:pPr>
        <w:overflowPunct w:val="0"/>
        <w:autoSpaceDE w:val="0"/>
        <w:autoSpaceDN w:val="0"/>
        <w:adjustRightInd w:val="0"/>
        <w:ind w:left="360" w:firstLine="0"/>
        <w:jc w:val="center"/>
        <w:textAlignment w:val="baseline"/>
        <w:rPr>
          <w:b/>
          <w:szCs w:val="28"/>
        </w:rPr>
      </w:pPr>
    </w:p>
    <w:p w:rsidR="00EB610B" w:rsidRPr="00EB610B" w:rsidRDefault="00EB610B" w:rsidP="00EB610B">
      <w:pPr>
        <w:ind w:firstLine="0"/>
        <w:jc w:val="center"/>
        <w:rPr>
          <w:b/>
          <w:color w:val="000000"/>
          <w:sz w:val="24"/>
        </w:rPr>
      </w:pPr>
    </w:p>
    <w:p w:rsidR="00EB610B" w:rsidRPr="00EB610B" w:rsidRDefault="00EB610B" w:rsidP="00EB610B">
      <w:pPr>
        <w:ind w:firstLine="0"/>
        <w:jc w:val="left"/>
        <w:rPr>
          <w:color w:val="000000"/>
          <w:sz w:val="24"/>
          <w:lang w:val="ru"/>
        </w:rPr>
      </w:pPr>
    </w:p>
    <w:p w:rsidR="00EB610B" w:rsidRPr="00EB610B" w:rsidRDefault="00EB610B" w:rsidP="00EB610B">
      <w:pPr>
        <w:ind w:firstLine="0"/>
        <w:jc w:val="right"/>
        <w:rPr>
          <w:color w:val="000000"/>
          <w:sz w:val="24"/>
        </w:rPr>
      </w:pPr>
      <w:r w:rsidRPr="00EB610B">
        <w:rPr>
          <w:color w:val="000000"/>
          <w:sz w:val="24"/>
          <w:lang w:val="ru"/>
        </w:rPr>
        <w:t xml:space="preserve">Отчет подготовил студент группы </w:t>
      </w:r>
    </w:p>
    <w:p w:rsidR="00EB610B" w:rsidRPr="00EB610B" w:rsidRDefault="00EB610B" w:rsidP="00EB610B">
      <w:pPr>
        <w:ind w:firstLine="0"/>
        <w:jc w:val="right"/>
        <w:rPr>
          <w:color w:val="000000"/>
          <w:sz w:val="24"/>
        </w:rPr>
      </w:pPr>
    </w:p>
    <w:p w:rsidR="00EB610B" w:rsidRPr="00EB610B" w:rsidRDefault="000D7F15" w:rsidP="00EB610B">
      <w:pPr>
        <w:ind w:right="1" w:firstLine="0"/>
        <w:jc w:val="right"/>
        <w:rPr>
          <w:color w:val="000000"/>
          <w:sz w:val="24"/>
        </w:rPr>
      </w:pPr>
      <w:r>
        <w:rPr>
          <w:noProof/>
          <w:sz w:val="20"/>
          <w:szCs w:val="20"/>
        </w:rPr>
        <w:pict>
          <v:line id="Прямая соединительная линия 252" o:spid="_x0000_s1054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3.65pt,9.55pt" to="481.6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" strokecolor="windowText" strokeweight=".5pt">
            <v:stroke joinstyle="miter"/>
          </v:line>
        </w:pict>
      </w:r>
      <w:r w:rsidR="00EB610B" w:rsidRPr="00EB610B">
        <w:rPr>
          <w:noProof/>
          <w:color w:val="000000"/>
          <w:sz w:val="24"/>
        </w:rPr>
        <w:t xml:space="preserve">    </w:t>
      </w:r>
    </w:p>
    <w:p w:rsidR="00EB610B" w:rsidRPr="00EB610B" w:rsidRDefault="00EB610B" w:rsidP="00EB610B">
      <w:pPr>
        <w:ind w:right="960" w:firstLine="0"/>
        <w:jc w:val="center"/>
        <w:rPr>
          <w:color w:val="000000"/>
          <w:sz w:val="20"/>
          <w:szCs w:val="20"/>
        </w:rPr>
      </w:pPr>
      <w:r w:rsidRPr="00EB610B">
        <w:rPr>
          <w:color w:val="000000"/>
          <w:sz w:val="24"/>
          <w:lang w:val="ru"/>
        </w:rPr>
        <w:t xml:space="preserve">                                                                                                       </w:t>
      </w:r>
      <w:r w:rsidRPr="00EB610B">
        <w:rPr>
          <w:color w:val="000000"/>
          <w:sz w:val="24"/>
        </w:rPr>
        <w:t xml:space="preserve">           </w:t>
      </w:r>
      <w:r w:rsidRPr="00EB610B">
        <w:rPr>
          <w:color w:val="000000"/>
          <w:sz w:val="24"/>
          <w:lang w:val="ru"/>
        </w:rPr>
        <w:t xml:space="preserve"> </w:t>
      </w:r>
      <w:r w:rsidRPr="00EB610B">
        <w:rPr>
          <w:color w:val="000000"/>
          <w:sz w:val="20"/>
          <w:szCs w:val="20"/>
          <w:lang w:val="ru"/>
        </w:rPr>
        <w:t>(номер группы)</w:t>
      </w:r>
    </w:p>
    <w:p w:rsidR="00EB610B" w:rsidRPr="00EB610B" w:rsidRDefault="00EB610B" w:rsidP="00EB610B">
      <w:pPr>
        <w:ind w:right="960" w:firstLine="0"/>
        <w:jc w:val="center"/>
        <w:rPr>
          <w:color w:val="000000"/>
          <w:sz w:val="24"/>
        </w:rPr>
      </w:pPr>
    </w:p>
    <w:p w:rsidR="00EB610B" w:rsidRPr="00EB610B" w:rsidRDefault="000D7F15" w:rsidP="00EB610B">
      <w:pPr>
        <w:ind w:firstLine="0"/>
        <w:jc w:val="right"/>
        <w:rPr>
          <w:color w:val="000000"/>
          <w:sz w:val="24"/>
          <w:lang w:val="ru"/>
        </w:rPr>
      </w:pPr>
      <w:r>
        <w:rPr>
          <w:noProof/>
          <w:sz w:val="20"/>
          <w:szCs w:val="20"/>
        </w:rPr>
        <w:pict>
          <v:line id="Прямая соединительная линия 253" o:spid="_x0000_s1055" style="position:absolute;left:0;text-align:lef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8.4pt,9pt" to="481.9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" strokecolor="windowText" strokeweight=".5pt">
            <v:stroke joinstyle="miter"/>
          </v:line>
        </w:pict>
      </w:r>
    </w:p>
    <w:p w:rsidR="00EB610B" w:rsidRPr="00EB610B" w:rsidRDefault="00EB610B" w:rsidP="00EB610B">
      <w:pPr>
        <w:ind w:right="400" w:firstLine="0"/>
        <w:jc w:val="left"/>
        <w:rPr>
          <w:color w:val="000000"/>
          <w:sz w:val="20"/>
          <w:szCs w:val="20"/>
          <w:lang w:val="ru"/>
        </w:rPr>
      </w:pPr>
      <w:r w:rsidRPr="00EB610B">
        <w:rPr>
          <w:color w:val="000000"/>
          <w:sz w:val="20"/>
          <w:szCs w:val="20"/>
          <w:lang w:val="ru"/>
        </w:rPr>
        <w:t xml:space="preserve">                                                                                                                                              </w:t>
      </w:r>
      <w:r w:rsidRPr="00EB610B">
        <w:rPr>
          <w:color w:val="000000"/>
          <w:sz w:val="20"/>
          <w:szCs w:val="20"/>
        </w:rPr>
        <w:t xml:space="preserve">           </w:t>
      </w:r>
      <w:r w:rsidRPr="00EB610B">
        <w:rPr>
          <w:color w:val="000000"/>
          <w:sz w:val="20"/>
          <w:szCs w:val="20"/>
          <w:lang w:val="ru"/>
        </w:rPr>
        <w:t xml:space="preserve"> (Ф.И.О.)</w:t>
      </w:r>
    </w:p>
    <w:p w:rsidR="00EB610B" w:rsidRPr="00EB610B" w:rsidRDefault="00EB610B" w:rsidP="00EB610B">
      <w:pPr>
        <w:ind w:right="400" w:firstLine="0"/>
        <w:jc w:val="left"/>
        <w:rPr>
          <w:color w:val="000000"/>
          <w:sz w:val="20"/>
          <w:szCs w:val="20"/>
          <w:lang w:val="ru"/>
        </w:rPr>
      </w:pPr>
    </w:p>
    <w:p w:rsidR="00EB610B" w:rsidRPr="00EB610B" w:rsidRDefault="00EB610B" w:rsidP="00EB610B">
      <w:pPr>
        <w:ind w:right="400" w:firstLine="0"/>
        <w:jc w:val="right"/>
        <w:rPr>
          <w:color w:val="000000"/>
          <w:sz w:val="20"/>
          <w:szCs w:val="20"/>
          <w:lang w:val="ru"/>
        </w:rPr>
      </w:pPr>
      <w:r w:rsidRPr="00EB610B">
        <w:rPr>
          <w:color w:val="000000"/>
          <w:sz w:val="24"/>
          <w:lang w:val="ru"/>
        </w:rPr>
        <w:t xml:space="preserve">Вариант № </w:t>
      </w:r>
      <w:r w:rsidRPr="00EB610B">
        <w:rPr>
          <w:color w:val="000000"/>
          <w:sz w:val="20"/>
          <w:szCs w:val="20"/>
          <w:lang w:val="ru"/>
        </w:rPr>
        <w:t>_________________</w:t>
      </w:r>
    </w:p>
    <w:p w:rsidR="00EB610B" w:rsidRPr="00EB610B" w:rsidRDefault="00EB610B" w:rsidP="00EB610B">
      <w:pPr>
        <w:ind w:firstLine="0"/>
        <w:jc w:val="right"/>
        <w:rPr>
          <w:color w:val="000000"/>
          <w:sz w:val="24"/>
          <w:lang w:val="ru"/>
        </w:rPr>
      </w:pPr>
    </w:p>
    <w:p w:rsidR="00EB610B" w:rsidRPr="00EB610B" w:rsidRDefault="00EB610B" w:rsidP="00EB610B">
      <w:pPr>
        <w:ind w:firstLine="0"/>
        <w:jc w:val="right"/>
        <w:rPr>
          <w:color w:val="000000"/>
          <w:sz w:val="24"/>
          <w:lang w:val="ru"/>
        </w:rPr>
      </w:pPr>
      <w:r w:rsidRPr="00EB610B">
        <w:rPr>
          <w:color w:val="000000"/>
          <w:sz w:val="24"/>
          <w:lang w:val="ru"/>
        </w:rPr>
        <w:t>«_____»________________20___г.</w:t>
      </w:r>
    </w:p>
    <w:p w:rsidR="00EB610B" w:rsidRPr="00EB610B" w:rsidRDefault="00EB610B" w:rsidP="00EB610B">
      <w:pPr>
        <w:ind w:firstLine="0"/>
        <w:jc w:val="left"/>
        <w:rPr>
          <w:color w:val="000000"/>
          <w:sz w:val="24"/>
          <w:lang w:val="ru"/>
        </w:rPr>
      </w:pPr>
    </w:p>
    <w:p w:rsidR="00EB610B" w:rsidRPr="00EB610B" w:rsidRDefault="00EB610B" w:rsidP="00EB610B">
      <w:pPr>
        <w:ind w:firstLine="0"/>
        <w:jc w:val="center"/>
        <w:rPr>
          <w:color w:val="000000"/>
          <w:sz w:val="24"/>
        </w:rPr>
      </w:pPr>
    </w:p>
    <w:p w:rsidR="00EB610B" w:rsidRPr="00EB610B" w:rsidRDefault="00EB610B" w:rsidP="00EB610B">
      <w:pPr>
        <w:ind w:firstLine="0"/>
        <w:jc w:val="center"/>
        <w:rPr>
          <w:color w:val="000000"/>
          <w:sz w:val="24"/>
          <w:lang w:val="ru"/>
        </w:rPr>
      </w:pPr>
      <w:r w:rsidRPr="00EB610B">
        <w:rPr>
          <w:color w:val="000000"/>
          <w:sz w:val="24"/>
          <w:lang w:val="ru"/>
        </w:rPr>
        <w:t>Ростов-на-Дону</w:t>
      </w:r>
    </w:p>
    <w:p w:rsidR="00EB610B" w:rsidRPr="00EB610B" w:rsidRDefault="00EB610B" w:rsidP="00EB610B">
      <w:pPr>
        <w:ind w:firstLine="0"/>
        <w:jc w:val="center"/>
        <w:rPr>
          <w:color w:val="000000"/>
          <w:sz w:val="24"/>
          <w:lang w:val="ru"/>
        </w:rPr>
      </w:pPr>
      <w:r w:rsidRPr="00EB610B">
        <w:rPr>
          <w:color w:val="000000"/>
          <w:sz w:val="24"/>
          <w:lang w:val="ru"/>
        </w:rPr>
        <w:t>20____г</w:t>
      </w:r>
    </w:p>
    <w:bookmarkEnd w:id="0"/>
    <w:p w:rsidR="00EB610B" w:rsidRPr="00EB610B" w:rsidRDefault="00EB610B" w:rsidP="00246456">
      <w:pPr>
        <w:tabs>
          <w:tab w:val="left" w:pos="2925"/>
        </w:tabs>
        <w:jc w:val="right"/>
        <w:rPr>
          <w:sz w:val="24"/>
          <w:lang w:val="en-US"/>
        </w:rPr>
      </w:pPr>
    </w:p>
    <w:sectPr w:rsidR="00EB610B" w:rsidRPr="00EB610B" w:rsidSect="00A611AE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/>
      <w:pgMar w:top="567" w:right="1418" w:bottom="567" w:left="851" w:header="567" w:footer="567" w:gutter="0"/>
      <w:pgNumType w:start="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751" w:rsidRDefault="00846751">
      <w:r>
        <w:separator/>
      </w:r>
    </w:p>
  </w:endnote>
  <w:endnote w:type="continuationSeparator" w:id="0">
    <w:p w:rsidR="00846751" w:rsidRDefault="00846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SimSun"/>
    <w:panose1 w:val="00000000000000000000"/>
    <w:charset w:val="86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5AF" w:rsidRDefault="00F845A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5AF" w:rsidRDefault="00F845A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5AF" w:rsidRDefault="00F845A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751" w:rsidRDefault="00846751">
      <w:r>
        <w:separator/>
      </w:r>
    </w:p>
  </w:footnote>
  <w:footnote w:type="continuationSeparator" w:id="0">
    <w:p w:rsidR="00846751" w:rsidRDefault="00846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751" w:rsidRDefault="0084675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46751" w:rsidRDefault="0084675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751" w:rsidRPr="0068240C" w:rsidRDefault="00846751" w:rsidP="0068240C">
    <w:pPr>
      <w:pStyle w:val="a6"/>
      <w:pBdr>
        <w:bottom w:val="thickThinSmallGap" w:sz="24" w:space="1" w:color="622423"/>
      </w:pBdr>
      <w:ind w:firstLine="0"/>
      <w:rPr>
        <w:b/>
        <w:i/>
        <w:sz w:val="24"/>
      </w:rPr>
    </w:pPr>
    <w:r>
      <w:rPr>
        <w:b/>
        <w:i/>
        <w:sz w:val="24"/>
      </w:rPr>
      <w:t xml:space="preserve">УТС                                               </w:t>
    </w:r>
    <w:r w:rsidR="00F845AF">
      <w:rPr>
        <w:b/>
        <w:i/>
        <w:sz w:val="24"/>
      </w:rPr>
      <w:t>практическое занятие</w:t>
    </w:r>
    <w:r w:rsidRPr="0068240C">
      <w:rPr>
        <w:b/>
        <w:i/>
        <w:sz w:val="24"/>
      </w:rPr>
      <w:t xml:space="preserve">  № </w:t>
    </w:r>
    <w:r>
      <w:rPr>
        <w:b/>
        <w:i/>
        <w:sz w:val="24"/>
      </w:rPr>
      <w:t xml:space="preserve">6                  </w:t>
    </w:r>
    <w:r w:rsidRPr="0068240C">
      <w:rPr>
        <w:b/>
        <w:i/>
        <w:sz w:val="24"/>
      </w:rPr>
      <w:t xml:space="preserve">   </w:t>
    </w:r>
    <w:r>
      <w:rPr>
        <w:b/>
        <w:i/>
        <w:sz w:val="24"/>
      </w:rPr>
      <w:t>кафедра ТЭЛАНО</w:t>
    </w:r>
  </w:p>
  <w:p w:rsidR="00846751" w:rsidRPr="000D19F0" w:rsidRDefault="00846751" w:rsidP="000D19F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5AF" w:rsidRDefault="00F845A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41750"/>
    <w:multiLevelType w:val="multilevel"/>
    <w:tmpl w:val="DD52374E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  <w:u w:val="single"/>
      </w:rPr>
    </w:lvl>
  </w:abstractNum>
  <w:abstractNum w:abstractNumId="1">
    <w:nsid w:val="10DC79C1"/>
    <w:multiLevelType w:val="hybridMultilevel"/>
    <w:tmpl w:val="CE646558"/>
    <w:lvl w:ilvl="0" w:tplc="D1B0D4E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50FAE6F2">
      <w:start w:val="1"/>
      <w:numFmt w:val="upperRoman"/>
      <w:lvlText w:val="%2."/>
      <w:lvlJc w:val="left"/>
      <w:pPr>
        <w:tabs>
          <w:tab w:val="num" w:pos="2008"/>
        </w:tabs>
        <w:ind w:left="2008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14180446"/>
    <w:multiLevelType w:val="hybridMultilevel"/>
    <w:tmpl w:val="0CC8BA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3D70A8"/>
    <w:multiLevelType w:val="hybridMultilevel"/>
    <w:tmpl w:val="37D2D3F2"/>
    <w:lvl w:ilvl="0" w:tplc="A7B8B41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456646"/>
    <w:multiLevelType w:val="multilevel"/>
    <w:tmpl w:val="5C5A82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  <w:u w:val="single"/>
      </w:rPr>
    </w:lvl>
  </w:abstractNum>
  <w:abstractNum w:abstractNumId="5">
    <w:nsid w:val="17CC14FD"/>
    <w:multiLevelType w:val="hybridMultilevel"/>
    <w:tmpl w:val="124EAEB0"/>
    <w:lvl w:ilvl="0" w:tplc="4CA233DE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DB533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FB81D03"/>
    <w:multiLevelType w:val="hybridMultilevel"/>
    <w:tmpl w:val="7630AE94"/>
    <w:lvl w:ilvl="0" w:tplc="16F8A04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1DE68C6"/>
    <w:multiLevelType w:val="hybridMultilevel"/>
    <w:tmpl w:val="8872F02E"/>
    <w:lvl w:ilvl="0" w:tplc="86481872">
      <w:start w:val="5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97B6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8910E41"/>
    <w:multiLevelType w:val="hybridMultilevel"/>
    <w:tmpl w:val="E0F47E24"/>
    <w:lvl w:ilvl="0" w:tplc="0C14DA8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5D26BCD"/>
    <w:multiLevelType w:val="hybridMultilevel"/>
    <w:tmpl w:val="C69007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A906FA"/>
    <w:multiLevelType w:val="hybridMultilevel"/>
    <w:tmpl w:val="0B08A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B85571"/>
    <w:multiLevelType w:val="hybridMultilevel"/>
    <w:tmpl w:val="8C8C6CFA"/>
    <w:lvl w:ilvl="0" w:tplc="0DB2B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573152"/>
    <w:multiLevelType w:val="hybridMultilevel"/>
    <w:tmpl w:val="DE6431D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641894"/>
    <w:multiLevelType w:val="hybridMultilevel"/>
    <w:tmpl w:val="BCAE1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FF2823"/>
    <w:multiLevelType w:val="hybridMultilevel"/>
    <w:tmpl w:val="5F4076F8"/>
    <w:lvl w:ilvl="0" w:tplc="67C691D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42296F12"/>
    <w:multiLevelType w:val="hybridMultilevel"/>
    <w:tmpl w:val="D786E3CE"/>
    <w:lvl w:ilvl="0" w:tplc="EBD4C7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1F400E"/>
    <w:multiLevelType w:val="multilevel"/>
    <w:tmpl w:val="532C28E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435D7AB3"/>
    <w:multiLevelType w:val="hybridMultilevel"/>
    <w:tmpl w:val="F72E2A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D53F3E"/>
    <w:multiLevelType w:val="hybridMultilevel"/>
    <w:tmpl w:val="7F2419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7850E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606384A"/>
    <w:multiLevelType w:val="hybridMultilevel"/>
    <w:tmpl w:val="2D6E1C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C06AD46">
      <w:start w:val="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EF167CD"/>
    <w:multiLevelType w:val="hybridMultilevel"/>
    <w:tmpl w:val="F8DA782A"/>
    <w:lvl w:ilvl="0" w:tplc="0C36E1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5894B73"/>
    <w:multiLevelType w:val="hybridMultilevel"/>
    <w:tmpl w:val="B0645830"/>
    <w:lvl w:ilvl="0" w:tplc="8FB48C62">
      <w:start w:val="1"/>
      <w:numFmt w:val="upperRoman"/>
      <w:lvlText w:val="%1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1" w:tplc="97D2DAD0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AFBE8EF8">
      <w:start w:val="6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cs="Times New Roman" w:hint="default"/>
      </w:rPr>
    </w:lvl>
    <w:lvl w:ilvl="3" w:tplc="890C12AA">
      <w:start w:val="6"/>
      <w:numFmt w:val="decimal"/>
      <w:lvlText w:val="%4)"/>
      <w:lvlJc w:val="left"/>
      <w:pPr>
        <w:tabs>
          <w:tab w:val="num" w:pos="3225"/>
        </w:tabs>
        <w:ind w:left="3225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>
    <w:nsid w:val="781501A6"/>
    <w:multiLevelType w:val="hybridMultilevel"/>
    <w:tmpl w:val="CFEC20C2"/>
    <w:lvl w:ilvl="0" w:tplc="DC043B3A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3"/>
  </w:num>
  <w:num w:numId="2">
    <w:abstractNumId w:val="1"/>
  </w:num>
  <w:num w:numId="3">
    <w:abstractNumId w:val="21"/>
  </w:num>
  <w:num w:numId="4">
    <w:abstractNumId w:val="15"/>
  </w:num>
  <w:num w:numId="5">
    <w:abstractNumId w:val="3"/>
  </w:num>
  <w:num w:numId="6">
    <w:abstractNumId w:val="11"/>
  </w:num>
  <w:num w:numId="7">
    <w:abstractNumId w:val="5"/>
  </w:num>
  <w:num w:numId="8">
    <w:abstractNumId w:val="17"/>
  </w:num>
  <w:num w:numId="9">
    <w:abstractNumId w:val="2"/>
  </w:num>
  <w:num w:numId="10">
    <w:abstractNumId w:val="19"/>
  </w:num>
  <w:num w:numId="11">
    <w:abstractNumId w:val="12"/>
  </w:num>
  <w:num w:numId="12">
    <w:abstractNumId w:val="14"/>
  </w:num>
  <w:num w:numId="13">
    <w:abstractNumId w:val="9"/>
  </w:num>
  <w:num w:numId="14">
    <w:abstractNumId w:val="6"/>
  </w:num>
  <w:num w:numId="15">
    <w:abstractNumId w:val="10"/>
  </w:num>
  <w:num w:numId="16">
    <w:abstractNumId w:val="4"/>
  </w:num>
  <w:num w:numId="17">
    <w:abstractNumId w:val="20"/>
  </w:num>
  <w:num w:numId="18">
    <w:abstractNumId w:val="7"/>
  </w:num>
  <w:num w:numId="19">
    <w:abstractNumId w:val="22"/>
  </w:num>
  <w:num w:numId="20">
    <w:abstractNumId w:val="13"/>
  </w:num>
  <w:num w:numId="21">
    <w:abstractNumId w:val="18"/>
  </w:num>
  <w:num w:numId="22">
    <w:abstractNumId w:val="16"/>
  </w:num>
  <w:num w:numId="23">
    <w:abstractNumId w:val="8"/>
  </w:num>
  <w:num w:numId="24">
    <w:abstractNumId w:val="24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42"/>
  <w:doNotHyphenateCaps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7443"/>
    <w:rsid w:val="000219F1"/>
    <w:rsid w:val="00060138"/>
    <w:rsid w:val="00063AD5"/>
    <w:rsid w:val="0006573D"/>
    <w:rsid w:val="000767C2"/>
    <w:rsid w:val="00084FCF"/>
    <w:rsid w:val="0009111D"/>
    <w:rsid w:val="000A32FF"/>
    <w:rsid w:val="000C4DAB"/>
    <w:rsid w:val="000C746A"/>
    <w:rsid w:val="000D19F0"/>
    <w:rsid w:val="000D7F15"/>
    <w:rsid w:val="00101799"/>
    <w:rsid w:val="00131159"/>
    <w:rsid w:val="001B078A"/>
    <w:rsid w:val="001C5533"/>
    <w:rsid w:val="00246456"/>
    <w:rsid w:val="0026744B"/>
    <w:rsid w:val="00280E34"/>
    <w:rsid w:val="002847F2"/>
    <w:rsid w:val="002B2291"/>
    <w:rsid w:val="002C3A31"/>
    <w:rsid w:val="002E5F44"/>
    <w:rsid w:val="0030453C"/>
    <w:rsid w:val="00385171"/>
    <w:rsid w:val="003B142C"/>
    <w:rsid w:val="003D118D"/>
    <w:rsid w:val="003F1133"/>
    <w:rsid w:val="00410EF6"/>
    <w:rsid w:val="004233E9"/>
    <w:rsid w:val="004233F2"/>
    <w:rsid w:val="00461D6D"/>
    <w:rsid w:val="00486207"/>
    <w:rsid w:val="004A12F9"/>
    <w:rsid w:val="004B7443"/>
    <w:rsid w:val="004D102F"/>
    <w:rsid w:val="004D338E"/>
    <w:rsid w:val="004F16E2"/>
    <w:rsid w:val="004F1E4C"/>
    <w:rsid w:val="00580606"/>
    <w:rsid w:val="00586E01"/>
    <w:rsid w:val="00587438"/>
    <w:rsid w:val="00597201"/>
    <w:rsid w:val="005A491B"/>
    <w:rsid w:val="005C56ED"/>
    <w:rsid w:val="005E044B"/>
    <w:rsid w:val="005E084A"/>
    <w:rsid w:val="005F188A"/>
    <w:rsid w:val="00601662"/>
    <w:rsid w:val="00665654"/>
    <w:rsid w:val="0068240C"/>
    <w:rsid w:val="006A05A9"/>
    <w:rsid w:val="006C22D0"/>
    <w:rsid w:val="006D201C"/>
    <w:rsid w:val="0075250E"/>
    <w:rsid w:val="00792E4E"/>
    <w:rsid w:val="0079451D"/>
    <w:rsid w:val="00820653"/>
    <w:rsid w:val="00842748"/>
    <w:rsid w:val="00846751"/>
    <w:rsid w:val="00850A3E"/>
    <w:rsid w:val="008649E1"/>
    <w:rsid w:val="0087341B"/>
    <w:rsid w:val="0088612C"/>
    <w:rsid w:val="008C1CB9"/>
    <w:rsid w:val="008D02E2"/>
    <w:rsid w:val="00963035"/>
    <w:rsid w:val="009877A8"/>
    <w:rsid w:val="009A4924"/>
    <w:rsid w:val="009B3994"/>
    <w:rsid w:val="009C304C"/>
    <w:rsid w:val="009F1471"/>
    <w:rsid w:val="00A46226"/>
    <w:rsid w:val="00A611AE"/>
    <w:rsid w:val="00AB3767"/>
    <w:rsid w:val="00AB62CC"/>
    <w:rsid w:val="00AB69D2"/>
    <w:rsid w:val="00AC242E"/>
    <w:rsid w:val="00AE2914"/>
    <w:rsid w:val="00AF165F"/>
    <w:rsid w:val="00B10F6D"/>
    <w:rsid w:val="00B4520A"/>
    <w:rsid w:val="00B630C0"/>
    <w:rsid w:val="00B71101"/>
    <w:rsid w:val="00B944FC"/>
    <w:rsid w:val="00BB01DF"/>
    <w:rsid w:val="00BC3F35"/>
    <w:rsid w:val="00C06C94"/>
    <w:rsid w:val="00C26A99"/>
    <w:rsid w:val="00C4649F"/>
    <w:rsid w:val="00C467C3"/>
    <w:rsid w:val="00C53141"/>
    <w:rsid w:val="00C604B3"/>
    <w:rsid w:val="00C965BD"/>
    <w:rsid w:val="00CA02B5"/>
    <w:rsid w:val="00D0288A"/>
    <w:rsid w:val="00D138B5"/>
    <w:rsid w:val="00D1518C"/>
    <w:rsid w:val="00D2398D"/>
    <w:rsid w:val="00D271C4"/>
    <w:rsid w:val="00D35492"/>
    <w:rsid w:val="00D40E29"/>
    <w:rsid w:val="00D51901"/>
    <w:rsid w:val="00DB1E12"/>
    <w:rsid w:val="00DC30C7"/>
    <w:rsid w:val="00DF35DF"/>
    <w:rsid w:val="00DF7C45"/>
    <w:rsid w:val="00E06481"/>
    <w:rsid w:val="00E36DDC"/>
    <w:rsid w:val="00E6069E"/>
    <w:rsid w:val="00E6475B"/>
    <w:rsid w:val="00E830F3"/>
    <w:rsid w:val="00EB610B"/>
    <w:rsid w:val="00F14706"/>
    <w:rsid w:val="00F61266"/>
    <w:rsid w:val="00F64631"/>
    <w:rsid w:val="00F845AF"/>
    <w:rsid w:val="00F86BD7"/>
    <w:rsid w:val="00FC1000"/>
    <w:rsid w:val="00FC6DDD"/>
    <w:rsid w:val="00FF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1C4"/>
    <w:pPr>
      <w:ind w:firstLine="709"/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A46226"/>
    <w:pPr>
      <w:keepNext/>
      <w:ind w:left="680"/>
      <w:outlineLvl w:val="0"/>
    </w:pPr>
    <w:rPr>
      <w:b/>
    </w:rPr>
  </w:style>
  <w:style w:type="paragraph" w:styleId="2">
    <w:name w:val="heading 2"/>
    <w:basedOn w:val="a"/>
    <w:next w:val="a"/>
    <w:qFormat/>
    <w:rsid w:val="00101799"/>
    <w:pPr>
      <w:keepNext/>
      <w:jc w:val="center"/>
      <w:outlineLvl w:val="1"/>
    </w:pPr>
    <w:rPr>
      <w:lang w:val="en-US"/>
    </w:rPr>
  </w:style>
  <w:style w:type="paragraph" w:styleId="3">
    <w:name w:val="heading 3"/>
    <w:basedOn w:val="a"/>
    <w:next w:val="a"/>
    <w:qFormat/>
    <w:rsid w:val="00101799"/>
    <w:pPr>
      <w:keepNext/>
      <w:ind w:left="36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01799"/>
    <w:pPr>
      <w:ind w:left="540"/>
    </w:pPr>
  </w:style>
  <w:style w:type="paragraph" w:styleId="20">
    <w:name w:val="Body Text Indent 2"/>
    <w:basedOn w:val="a"/>
    <w:rsid w:val="00101799"/>
    <w:pPr>
      <w:ind w:left="360"/>
    </w:pPr>
  </w:style>
  <w:style w:type="paragraph" w:styleId="a4">
    <w:name w:val="Body Text"/>
    <w:basedOn w:val="a"/>
    <w:rsid w:val="00101799"/>
    <w:pPr>
      <w:tabs>
        <w:tab w:val="num" w:pos="540"/>
      </w:tabs>
    </w:pPr>
  </w:style>
  <w:style w:type="paragraph" w:styleId="a5">
    <w:name w:val="Title"/>
    <w:basedOn w:val="a"/>
    <w:qFormat/>
    <w:rsid w:val="00101799"/>
    <w:pPr>
      <w:jc w:val="center"/>
    </w:pPr>
  </w:style>
  <w:style w:type="paragraph" w:customStyle="1" w:styleId="11">
    <w:name w:val="Обычный1"/>
    <w:rsid w:val="00101799"/>
    <w:pPr>
      <w:widowControl w:val="0"/>
      <w:spacing w:line="300" w:lineRule="auto"/>
      <w:ind w:firstLine="500"/>
      <w:jc w:val="both"/>
    </w:pPr>
    <w:rPr>
      <w:i/>
      <w:snapToGrid w:val="0"/>
      <w:sz w:val="24"/>
    </w:rPr>
  </w:style>
  <w:style w:type="paragraph" w:styleId="a6">
    <w:name w:val="header"/>
    <w:basedOn w:val="a"/>
    <w:link w:val="a7"/>
    <w:uiPriority w:val="99"/>
    <w:rsid w:val="00101799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01799"/>
  </w:style>
  <w:style w:type="paragraph" w:customStyle="1" w:styleId="21">
    <w:name w:val="Обычный2"/>
    <w:rsid w:val="00280E34"/>
  </w:style>
  <w:style w:type="paragraph" w:customStyle="1" w:styleId="22">
    <w:name w:val="Основной текст2"/>
    <w:basedOn w:val="21"/>
    <w:rsid w:val="00280E34"/>
    <w:pPr>
      <w:jc w:val="both"/>
    </w:pPr>
    <w:rPr>
      <w:sz w:val="28"/>
    </w:rPr>
  </w:style>
  <w:style w:type="paragraph" w:styleId="a9">
    <w:name w:val="footer"/>
    <w:basedOn w:val="a"/>
    <w:link w:val="aa"/>
    <w:uiPriority w:val="99"/>
    <w:unhideWhenUsed/>
    <w:rsid w:val="00280E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280E34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80E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280E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D0288A"/>
    <w:rPr>
      <w:b/>
      <w:sz w:val="28"/>
      <w:szCs w:val="24"/>
    </w:rPr>
  </w:style>
  <w:style w:type="paragraph" w:customStyle="1" w:styleId="ad">
    <w:name w:val="Основной_Рубинов"/>
    <w:basedOn w:val="a"/>
    <w:rsid w:val="00D0288A"/>
    <w:pPr>
      <w:autoSpaceDE w:val="0"/>
      <w:autoSpaceDN w:val="0"/>
      <w:ind w:firstLine="720"/>
    </w:pPr>
    <w:rPr>
      <w:szCs w:val="20"/>
    </w:rPr>
  </w:style>
  <w:style w:type="character" w:customStyle="1" w:styleId="a7">
    <w:name w:val="Верхний колонтитул Знак"/>
    <w:link w:val="a6"/>
    <w:uiPriority w:val="99"/>
    <w:rsid w:val="00D0288A"/>
    <w:rPr>
      <w:sz w:val="28"/>
      <w:szCs w:val="24"/>
    </w:rPr>
  </w:style>
  <w:style w:type="paragraph" w:styleId="ae">
    <w:name w:val="Plain Text"/>
    <w:basedOn w:val="a"/>
    <w:link w:val="af"/>
    <w:rsid w:val="004F16E2"/>
    <w:pPr>
      <w:ind w:firstLine="0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rsid w:val="004F16E2"/>
    <w:rPr>
      <w:rFonts w:ascii="Courier New" w:hAnsi="Courier New"/>
    </w:rPr>
  </w:style>
  <w:style w:type="paragraph" w:styleId="af0">
    <w:name w:val="List Paragraph"/>
    <w:basedOn w:val="a"/>
    <w:uiPriority w:val="34"/>
    <w:qFormat/>
    <w:rsid w:val="004F16E2"/>
    <w:pPr>
      <w:autoSpaceDE w:val="0"/>
      <w:autoSpaceDN w:val="0"/>
      <w:ind w:left="720" w:firstLine="0"/>
      <w:contextualSpacing/>
    </w:pPr>
    <w:rPr>
      <w:sz w:val="20"/>
      <w:szCs w:val="20"/>
    </w:rPr>
  </w:style>
  <w:style w:type="table" w:styleId="af1">
    <w:name w:val="Table Grid"/>
    <w:basedOn w:val="a1"/>
    <w:uiPriority w:val="59"/>
    <w:rsid w:val="00246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image" Target="media/image5.wmf"/><Relationship Id="rId26" Type="http://schemas.openxmlformats.org/officeDocument/2006/relationships/image" Target="media/image9.wmf"/><Relationship Id="rId39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oleObject" Target="embeddings/oleObject3.bin"/><Relationship Id="rId34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oleObject" Target="embeddings/_________Microsoft_Visio_2003_20101.vsd"/><Relationship Id="rId17" Type="http://schemas.openxmlformats.org/officeDocument/2006/relationships/oleObject" Target="embeddings/_________Microsoft_Visio_2003_20104.vsd"/><Relationship Id="rId25" Type="http://schemas.openxmlformats.org/officeDocument/2006/relationships/oleObject" Target="embeddings/oleObject5.bin"/><Relationship Id="rId33" Type="http://schemas.openxmlformats.org/officeDocument/2006/relationships/image" Target="media/image12.png"/><Relationship Id="rId38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image" Target="media/image6.wmf"/><Relationship Id="rId29" Type="http://schemas.openxmlformats.org/officeDocument/2006/relationships/oleObject" Target="embeddings/oleObject7.bin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24" Type="http://schemas.openxmlformats.org/officeDocument/2006/relationships/image" Target="media/image8.wmf"/><Relationship Id="rId32" Type="http://schemas.openxmlformats.org/officeDocument/2006/relationships/oleObject" Target="embeddings/_________Microsoft_Visio_2003_20105.vsd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oleObject" Target="embeddings/_________Microsoft_Visio_2003_20103.vsd"/><Relationship Id="rId23" Type="http://schemas.openxmlformats.org/officeDocument/2006/relationships/oleObject" Target="embeddings/oleObject4.bin"/><Relationship Id="rId28" Type="http://schemas.openxmlformats.org/officeDocument/2006/relationships/image" Target="media/image10.wmf"/><Relationship Id="rId36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2.bin"/><Relationship Id="rId31" Type="http://schemas.openxmlformats.org/officeDocument/2006/relationships/oleObject" Target="embeddings/oleObject8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_________Microsoft_Visio_2003_20102.vsd"/><Relationship Id="rId22" Type="http://schemas.openxmlformats.org/officeDocument/2006/relationships/image" Target="media/image7.wmf"/><Relationship Id="rId27" Type="http://schemas.openxmlformats.org/officeDocument/2006/relationships/oleObject" Target="embeddings/oleObject6.bin"/><Relationship Id="rId30" Type="http://schemas.openxmlformats.org/officeDocument/2006/relationships/image" Target="media/image11.wmf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D4B04-CE73-4C19-9240-DF239AA7B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1465</Words>
  <Characters>12050</Characters>
  <Application>Microsoft Office Word</Application>
  <DocSecurity>0</DocSecurity>
  <Lines>100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ПРАКТИЧЕСКОЕ ЗАНЯТИЕ №1</vt:lpstr>
    </vt:vector>
  </TitlesOfParts>
  <Company>Кафедра № 32</Company>
  <LinksUpToDate>false</LinksUpToDate>
  <CharactersWithSpaces>13489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ПРАКТИЧЕСКОЕ ЗАНЯТИЕ №1</dc:title>
  <dc:creator>Назаров Сергей Павлович</dc:creator>
  <cp:lastModifiedBy>Николай Неплюев</cp:lastModifiedBy>
  <cp:revision>14</cp:revision>
  <cp:lastPrinted>2015-08-26T08:36:00Z</cp:lastPrinted>
  <dcterms:created xsi:type="dcterms:W3CDTF">2015-08-26T08:47:00Z</dcterms:created>
  <dcterms:modified xsi:type="dcterms:W3CDTF">2021-11-12T09:57:00Z</dcterms:modified>
</cp:coreProperties>
</file>